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63872990"/>
        <w:docPartObj>
          <w:docPartGallery w:val="Cover Pages"/>
          <w:docPartUnique/>
        </w:docPartObj>
      </w:sdtPr>
      <w:sdtEndPr/>
      <w:sdtContent>
        <w:p w:rsidR="00FE281C" w:rsidRDefault="00FE281C"/>
        <w:tbl>
          <w:tblPr>
            <w:tblpPr w:leftFromText="187" w:rightFromText="187" w:vertAnchor="page" w:horzAnchor="margin" w:tblpY="3931"/>
            <w:tblW w:w="4705"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9024"/>
          </w:tblGrid>
          <w:tr w:rsidR="00FE281C" w:rsidTr="00FE281C">
            <w:tc>
              <w:tcPr>
                <w:tcW w:w="5000" w:type="pct"/>
              </w:tcPr>
              <w:p w:rsidR="00FE281C" w:rsidRPr="000B32D0" w:rsidRDefault="00C12005" w:rsidP="006F26F5">
                <w:pPr>
                  <w:pStyle w:val="NoSpacing"/>
                  <w:jc w:val="right"/>
                  <w:rPr>
                    <w:rFonts w:eastAsiaTheme="majorEastAsia" w:cstheme="majorBidi"/>
                    <w:sz w:val="72"/>
                    <w:szCs w:val="72"/>
                  </w:rPr>
                </w:pPr>
                <w:r>
                  <w:rPr>
                    <w:rFonts w:eastAsiaTheme="majorEastAsia" w:cstheme="majorBidi"/>
                    <w:b/>
                    <w:sz w:val="72"/>
                    <w:szCs w:val="72"/>
                  </w:rPr>
                  <w:t>Sort</w:t>
                </w:r>
                <w:r w:rsidR="006F26F5">
                  <w:rPr>
                    <w:rFonts w:eastAsiaTheme="majorEastAsia" w:cstheme="majorBidi"/>
                    <w:b/>
                    <w:sz w:val="72"/>
                    <w:szCs w:val="72"/>
                  </w:rPr>
                  <w:t xml:space="preserve"> order options for selection lists, purchase orders, and invoices in the Acquisitions Interface</w:t>
                </w:r>
                <w:r w:rsidR="00FE281C" w:rsidRPr="000B32D0">
                  <w:rPr>
                    <w:rFonts w:eastAsiaTheme="majorEastAsia" w:cstheme="majorBidi"/>
                    <w:sz w:val="72"/>
                    <w:szCs w:val="72"/>
                  </w:rPr>
                  <w:t>:</w:t>
                </w:r>
              </w:p>
            </w:tc>
          </w:tr>
          <w:tr w:rsidR="00FE281C" w:rsidTr="00FE281C">
            <w:tc>
              <w:tcPr>
                <w:tcW w:w="5000" w:type="pct"/>
              </w:tcPr>
              <w:p w:rsidR="00FE281C" w:rsidRDefault="00FE281C" w:rsidP="006D677F">
                <w:pPr>
                  <w:pStyle w:val="NoSpacing"/>
                  <w:jc w:val="right"/>
                  <w:rPr>
                    <w:sz w:val="40"/>
                    <w:szCs w:val="40"/>
                  </w:rPr>
                </w:pPr>
                <w:r w:rsidRPr="00FE281C">
                  <w:rPr>
                    <w:rFonts w:cstheme="minorHAnsi"/>
                    <w:b/>
                    <w:bCs/>
                    <w:color w:val="000000"/>
                    <w:sz w:val="56"/>
                    <w:szCs w:val="56"/>
                  </w:rPr>
                  <w:t xml:space="preserve">Software Requirements Specifications for </w:t>
                </w:r>
                <w:r w:rsidR="00314EB6">
                  <w:rPr>
                    <w:rFonts w:cstheme="minorHAnsi"/>
                    <w:b/>
                    <w:bCs/>
                    <w:color w:val="000000"/>
                    <w:sz w:val="56"/>
                    <w:szCs w:val="56"/>
                  </w:rPr>
                  <w:t xml:space="preserve">the </w:t>
                </w:r>
                <w:r w:rsidRPr="00FE281C">
                  <w:rPr>
                    <w:rFonts w:cstheme="minorHAnsi"/>
                    <w:b/>
                    <w:bCs/>
                    <w:color w:val="000000"/>
                    <w:sz w:val="56"/>
                    <w:szCs w:val="56"/>
                  </w:rPr>
                  <w:t>Evergreen</w:t>
                </w:r>
                <w:r w:rsidR="00314EB6">
                  <w:rPr>
                    <w:rFonts w:cstheme="minorHAnsi"/>
                    <w:b/>
                    <w:bCs/>
                    <w:color w:val="000000"/>
                    <w:sz w:val="56"/>
                    <w:szCs w:val="56"/>
                  </w:rPr>
                  <w:t xml:space="preserve"> Integrated Library System</w:t>
                </w:r>
              </w:p>
            </w:tc>
          </w:tr>
          <w:tr w:rsidR="00FE281C" w:rsidTr="002B149E">
            <w:trPr>
              <w:trHeight w:val="1245"/>
            </w:trPr>
            <w:tc>
              <w:tcPr>
                <w:tcW w:w="5000" w:type="pct"/>
              </w:tcPr>
              <w:p w:rsidR="000B32D0" w:rsidRDefault="000B32D0" w:rsidP="000B32D0">
                <w:pPr>
                  <w:pStyle w:val="NoSpacing"/>
                  <w:jc w:val="right"/>
                  <w:rPr>
                    <w:sz w:val="28"/>
                    <w:szCs w:val="28"/>
                  </w:rPr>
                </w:pPr>
                <w:r>
                  <w:rPr>
                    <w:sz w:val="28"/>
                    <w:szCs w:val="28"/>
                  </w:rPr>
                  <w:t>J. Elaine Hardy</w:t>
                </w:r>
              </w:p>
              <w:p w:rsidR="00FE281C" w:rsidRDefault="000B32D0" w:rsidP="000B32D0">
                <w:pPr>
                  <w:pStyle w:val="NoSpacing"/>
                  <w:jc w:val="right"/>
                  <w:rPr>
                    <w:sz w:val="28"/>
                    <w:szCs w:val="28"/>
                  </w:rPr>
                </w:pPr>
                <w:r>
                  <w:rPr>
                    <w:sz w:val="28"/>
                    <w:szCs w:val="28"/>
                  </w:rPr>
                  <w:t>PINES Bibliographic and Collaborative Projects Manager</w:t>
                </w:r>
              </w:p>
            </w:tc>
          </w:tr>
        </w:tbl>
        <w:p w:rsidR="00B76CEF" w:rsidRDefault="006F26F5" w:rsidP="00AC5905">
          <w:pPr>
            <w:jc w:val="center"/>
          </w:pPr>
          <w:bookmarkStart w:id="0" w:name="_GoBack"/>
          <w:r>
            <w:rPr>
              <w:noProof/>
            </w:rPr>
            <w:drawing>
              <wp:inline distT="0" distB="0" distL="0" distR="0" wp14:anchorId="4A92120F" wp14:editId="60CBB857">
                <wp:extent cx="5943600" cy="1035872"/>
                <wp:effectExtent l="0" t="0" r="0" b="0"/>
                <wp:docPr id="3" name="Picture 3" descr="http://www.georgialibraries.org/lib/pines/evergreenlogo/Evergreen_Logo_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orgialibraries.org/lib/pines/evergreenlogo/Evergreen_Logo_0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35872"/>
                        </a:xfrm>
                        <a:prstGeom prst="rect">
                          <a:avLst/>
                        </a:prstGeom>
                        <a:noFill/>
                        <a:ln>
                          <a:noFill/>
                        </a:ln>
                      </pic:spPr>
                    </pic:pic>
                  </a:graphicData>
                </a:graphic>
              </wp:inline>
            </w:drawing>
          </w:r>
          <w:bookmarkEnd w:id="0"/>
          <w:r w:rsidR="00B76CEF">
            <w:br w:type="page"/>
          </w:r>
        </w:p>
        <w:p w:rsidR="00B76CEF" w:rsidRDefault="00B76CEF"/>
        <w:p w:rsidR="00B76CEF" w:rsidRDefault="00B76CEF">
          <w:pPr>
            <w:sectPr w:rsidR="00B76CEF" w:rsidSect="00DE37EE">
              <w:headerReference w:type="even" r:id="rId9"/>
              <w:headerReference w:type="default" r:id="rId10"/>
              <w:headerReference w:type="first" r:id="rId11"/>
              <w:footerReference w:type="first" r:id="rId12"/>
              <w:pgSz w:w="12240" w:h="15840"/>
              <w:pgMar w:top="1440" w:right="1440" w:bottom="1440" w:left="1440" w:header="720" w:footer="720" w:gutter="0"/>
              <w:pgNumType w:start="0"/>
              <w:cols w:space="720"/>
              <w:docGrid w:linePitch="360"/>
            </w:sectPr>
          </w:pPr>
          <w:r>
            <w:br w:type="page"/>
          </w:r>
        </w:p>
        <w:sdt>
          <w:sdtPr>
            <w:rPr>
              <w:rFonts w:asciiTheme="minorHAnsi" w:eastAsiaTheme="minorHAnsi" w:hAnsiTheme="minorHAnsi" w:cstheme="minorBidi"/>
              <w:b w:val="0"/>
              <w:bCs w:val="0"/>
              <w:color w:val="auto"/>
              <w:sz w:val="24"/>
              <w:szCs w:val="24"/>
              <w:lang w:eastAsia="en-US"/>
            </w:rPr>
            <w:id w:val="-1900822723"/>
            <w:docPartObj>
              <w:docPartGallery w:val="Table of Contents"/>
              <w:docPartUnique/>
            </w:docPartObj>
          </w:sdtPr>
          <w:sdtEndPr>
            <w:rPr>
              <w:noProof/>
            </w:rPr>
          </w:sdtEndPr>
          <w:sdtContent>
            <w:p w:rsidR="00800EE0" w:rsidRPr="001F7870" w:rsidRDefault="00800EE0" w:rsidP="00800EE0">
              <w:pPr>
                <w:pStyle w:val="TOCHeading"/>
                <w:spacing w:after="120"/>
                <w:rPr>
                  <w:rFonts w:asciiTheme="minorHAnsi" w:hAnsiTheme="minorHAnsi"/>
                  <w:color w:val="auto"/>
                  <w:sz w:val="32"/>
                  <w:szCs w:val="24"/>
                </w:rPr>
              </w:pPr>
              <w:r w:rsidRPr="001F7870">
                <w:rPr>
                  <w:rFonts w:asciiTheme="minorHAnsi" w:hAnsiTheme="minorHAnsi"/>
                  <w:color w:val="auto"/>
                  <w:sz w:val="32"/>
                  <w:szCs w:val="24"/>
                </w:rPr>
                <w:t>Contents</w:t>
              </w:r>
            </w:p>
            <w:p w:rsidR="00351CE1" w:rsidRDefault="00800EE0">
              <w:pPr>
                <w:pStyle w:val="TOC1"/>
                <w:rPr>
                  <w:rFonts w:eastAsiaTheme="minorEastAsia"/>
                  <w:noProof/>
                </w:rPr>
              </w:pPr>
              <w:r w:rsidRPr="001F7870">
                <w:rPr>
                  <w:sz w:val="24"/>
                  <w:szCs w:val="24"/>
                </w:rPr>
                <w:fldChar w:fldCharType="begin"/>
              </w:r>
              <w:r w:rsidRPr="001F7870">
                <w:rPr>
                  <w:sz w:val="24"/>
                  <w:szCs w:val="24"/>
                </w:rPr>
                <w:instrText xml:space="preserve"> TOC \o "1-3" \h \z \u </w:instrText>
              </w:r>
              <w:r w:rsidRPr="001F7870">
                <w:rPr>
                  <w:sz w:val="24"/>
                  <w:szCs w:val="24"/>
                </w:rPr>
                <w:fldChar w:fldCharType="separate"/>
              </w:r>
              <w:hyperlink w:anchor="_Toc430876364" w:history="1">
                <w:r w:rsidR="00351CE1" w:rsidRPr="005A5940">
                  <w:rPr>
                    <w:rStyle w:val="Hyperlink"/>
                    <w:rFonts w:cstheme="minorHAnsi"/>
                    <w:noProof/>
                  </w:rPr>
                  <w:t>1. Introduction</w:t>
                </w:r>
                <w:r w:rsidR="00351CE1">
                  <w:rPr>
                    <w:noProof/>
                    <w:webHidden/>
                  </w:rPr>
                  <w:tab/>
                </w:r>
                <w:r w:rsidR="00351CE1">
                  <w:rPr>
                    <w:noProof/>
                    <w:webHidden/>
                  </w:rPr>
                  <w:fldChar w:fldCharType="begin"/>
                </w:r>
                <w:r w:rsidR="00351CE1">
                  <w:rPr>
                    <w:noProof/>
                    <w:webHidden/>
                  </w:rPr>
                  <w:instrText xml:space="preserve"> PAGEREF _Toc430876364 \h </w:instrText>
                </w:r>
                <w:r w:rsidR="00351CE1">
                  <w:rPr>
                    <w:noProof/>
                    <w:webHidden/>
                  </w:rPr>
                </w:r>
                <w:r w:rsidR="00351CE1">
                  <w:rPr>
                    <w:noProof/>
                    <w:webHidden/>
                  </w:rPr>
                  <w:fldChar w:fldCharType="separate"/>
                </w:r>
                <w:r w:rsidR="00351CE1">
                  <w:rPr>
                    <w:noProof/>
                    <w:webHidden/>
                  </w:rPr>
                  <w:t>2</w:t>
                </w:r>
                <w:r w:rsidR="00351CE1">
                  <w:rPr>
                    <w:noProof/>
                    <w:webHidden/>
                  </w:rPr>
                  <w:fldChar w:fldCharType="end"/>
                </w:r>
              </w:hyperlink>
            </w:p>
            <w:p w:rsidR="00351CE1" w:rsidRDefault="00AC5905">
              <w:pPr>
                <w:pStyle w:val="TOC2"/>
                <w:rPr>
                  <w:rFonts w:eastAsiaTheme="minorEastAsia"/>
                  <w:noProof/>
                </w:rPr>
              </w:pPr>
              <w:hyperlink w:anchor="_Toc430876365" w:history="1">
                <w:r w:rsidR="00351CE1" w:rsidRPr="005A5940">
                  <w:rPr>
                    <w:rStyle w:val="Hyperlink"/>
                    <w:rFonts w:cstheme="minorHAnsi"/>
                    <w:noProof/>
                  </w:rPr>
                  <w:t>1.1 Purpose and Perspective</w:t>
                </w:r>
                <w:r w:rsidR="00351CE1">
                  <w:rPr>
                    <w:noProof/>
                    <w:webHidden/>
                  </w:rPr>
                  <w:tab/>
                </w:r>
                <w:r w:rsidR="00351CE1">
                  <w:rPr>
                    <w:noProof/>
                    <w:webHidden/>
                  </w:rPr>
                  <w:fldChar w:fldCharType="begin"/>
                </w:r>
                <w:r w:rsidR="00351CE1">
                  <w:rPr>
                    <w:noProof/>
                    <w:webHidden/>
                  </w:rPr>
                  <w:instrText xml:space="preserve"> PAGEREF _Toc430876365 \h </w:instrText>
                </w:r>
                <w:r w:rsidR="00351CE1">
                  <w:rPr>
                    <w:noProof/>
                    <w:webHidden/>
                  </w:rPr>
                </w:r>
                <w:r w:rsidR="00351CE1">
                  <w:rPr>
                    <w:noProof/>
                    <w:webHidden/>
                  </w:rPr>
                  <w:fldChar w:fldCharType="separate"/>
                </w:r>
                <w:r w:rsidR="00351CE1">
                  <w:rPr>
                    <w:noProof/>
                    <w:webHidden/>
                  </w:rPr>
                  <w:t>2</w:t>
                </w:r>
                <w:r w:rsidR="00351CE1">
                  <w:rPr>
                    <w:noProof/>
                    <w:webHidden/>
                  </w:rPr>
                  <w:fldChar w:fldCharType="end"/>
                </w:r>
              </w:hyperlink>
            </w:p>
            <w:p w:rsidR="00351CE1" w:rsidRDefault="00AC5905">
              <w:pPr>
                <w:pStyle w:val="TOC2"/>
                <w:rPr>
                  <w:rFonts w:eastAsiaTheme="minorEastAsia"/>
                  <w:noProof/>
                </w:rPr>
              </w:pPr>
              <w:hyperlink w:anchor="_Toc430876366" w:history="1">
                <w:r w:rsidR="00351CE1" w:rsidRPr="005A5940">
                  <w:rPr>
                    <w:rStyle w:val="Hyperlink"/>
                    <w:noProof/>
                  </w:rPr>
                  <w:t>1.2 Product Scope and Features</w:t>
                </w:r>
                <w:r w:rsidR="00351CE1">
                  <w:rPr>
                    <w:noProof/>
                    <w:webHidden/>
                  </w:rPr>
                  <w:tab/>
                </w:r>
                <w:r w:rsidR="00351CE1">
                  <w:rPr>
                    <w:noProof/>
                    <w:webHidden/>
                  </w:rPr>
                  <w:fldChar w:fldCharType="begin"/>
                </w:r>
                <w:r w:rsidR="00351CE1">
                  <w:rPr>
                    <w:noProof/>
                    <w:webHidden/>
                  </w:rPr>
                  <w:instrText xml:space="preserve"> PAGEREF _Toc430876366 \h </w:instrText>
                </w:r>
                <w:r w:rsidR="00351CE1">
                  <w:rPr>
                    <w:noProof/>
                    <w:webHidden/>
                  </w:rPr>
                </w:r>
                <w:r w:rsidR="00351CE1">
                  <w:rPr>
                    <w:noProof/>
                    <w:webHidden/>
                  </w:rPr>
                  <w:fldChar w:fldCharType="separate"/>
                </w:r>
                <w:r w:rsidR="00351CE1">
                  <w:rPr>
                    <w:noProof/>
                    <w:webHidden/>
                  </w:rPr>
                  <w:t>2</w:t>
                </w:r>
                <w:r w:rsidR="00351CE1">
                  <w:rPr>
                    <w:noProof/>
                    <w:webHidden/>
                  </w:rPr>
                  <w:fldChar w:fldCharType="end"/>
                </w:r>
              </w:hyperlink>
            </w:p>
            <w:p w:rsidR="00351CE1" w:rsidRDefault="00AC5905">
              <w:pPr>
                <w:pStyle w:val="TOC2"/>
                <w:rPr>
                  <w:rFonts w:eastAsiaTheme="minorEastAsia"/>
                  <w:noProof/>
                </w:rPr>
              </w:pPr>
              <w:hyperlink w:anchor="_Toc430876367" w:history="1">
                <w:r w:rsidR="00351CE1" w:rsidRPr="005A5940">
                  <w:rPr>
                    <w:rStyle w:val="Hyperlink"/>
                    <w:rFonts w:cstheme="minorHAnsi"/>
                    <w:noProof/>
                  </w:rPr>
                  <w:t>1.3 Intended Audience</w:t>
                </w:r>
                <w:r w:rsidR="00351CE1">
                  <w:rPr>
                    <w:noProof/>
                    <w:webHidden/>
                  </w:rPr>
                  <w:tab/>
                </w:r>
                <w:r w:rsidR="00351CE1">
                  <w:rPr>
                    <w:noProof/>
                    <w:webHidden/>
                  </w:rPr>
                  <w:fldChar w:fldCharType="begin"/>
                </w:r>
                <w:r w:rsidR="00351CE1">
                  <w:rPr>
                    <w:noProof/>
                    <w:webHidden/>
                  </w:rPr>
                  <w:instrText xml:space="preserve"> PAGEREF _Toc430876367 \h </w:instrText>
                </w:r>
                <w:r w:rsidR="00351CE1">
                  <w:rPr>
                    <w:noProof/>
                    <w:webHidden/>
                  </w:rPr>
                </w:r>
                <w:r w:rsidR="00351CE1">
                  <w:rPr>
                    <w:noProof/>
                    <w:webHidden/>
                  </w:rPr>
                  <w:fldChar w:fldCharType="separate"/>
                </w:r>
                <w:r w:rsidR="00351CE1">
                  <w:rPr>
                    <w:noProof/>
                    <w:webHidden/>
                  </w:rPr>
                  <w:t>2</w:t>
                </w:r>
                <w:r w:rsidR="00351CE1">
                  <w:rPr>
                    <w:noProof/>
                    <w:webHidden/>
                  </w:rPr>
                  <w:fldChar w:fldCharType="end"/>
                </w:r>
              </w:hyperlink>
            </w:p>
            <w:p w:rsidR="00351CE1" w:rsidRDefault="00AC5905">
              <w:pPr>
                <w:pStyle w:val="TOC2"/>
                <w:rPr>
                  <w:rFonts w:eastAsiaTheme="minorEastAsia"/>
                  <w:noProof/>
                </w:rPr>
              </w:pPr>
              <w:hyperlink w:anchor="_Toc430876368" w:history="1">
                <w:r w:rsidR="00351CE1" w:rsidRPr="005A5940">
                  <w:rPr>
                    <w:rStyle w:val="Hyperlink"/>
                    <w:rFonts w:cstheme="minorHAnsi"/>
                    <w:noProof/>
                  </w:rPr>
                  <w:t>1.4 User Classes and Characteristics</w:t>
                </w:r>
                <w:r w:rsidR="00351CE1">
                  <w:rPr>
                    <w:noProof/>
                    <w:webHidden/>
                  </w:rPr>
                  <w:tab/>
                </w:r>
                <w:r w:rsidR="00351CE1">
                  <w:rPr>
                    <w:noProof/>
                    <w:webHidden/>
                  </w:rPr>
                  <w:fldChar w:fldCharType="begin"/>
                </w:r>
                <w:r w:rsidR="00351CE1">
                  <w:rPr>
                    <w:noProof/>
                    <w:webHidden/>
                  </w:rPr>
                  <w:instrText xml:space="preserve"> PAGEREF _Toc430876368 \h </w:instrText>
                </w:r>
                <w:r w:rsidR="00351CE1">
                  <w:rPr>
                    <w:noProof/>
                    <w:webHidden/>
                  </w:rPr>
                </w:r>
                <w:r w:rsidR="00351CE1">
                  <w:rPr>
                    <w:noProof/>
                    <w:webHidden/>
                  </w:rPr>
                  <w:fldChar w:fldCharType="separate"/>
                </w:r>
                <w:r w:rsidR="00351CE1">
                  <w:rPr>
                    <w:noProof/>
                    <w:webHidden/>
                  </w:rPr>
                  <w:t>3</w:t>
                </w:r>
                <w:r w:rsidR="00351CE1">
                  <w:rPr>
                    <w:noProof/>
                    <w:webHidden/>
                  </w:rPr>
                  <w:fldChar w:fldCharType="end"/>
                </w:r>
              </w:hyperlink>
            </w:p>
            <w:p w:rsidR="00351CE1" w:rsidRDefault="00AC5905">
              <w:pPr>
                <w:pStyle w:val="TOC2"/>
                <w:rPr>
                  <w:rFonts w:eastAsiaTheme="minorEastAsia"/>
                  <w:noProof/>
                </w:rPr>
              </w:pPr>
              <w:hyperlink w:anchor="_Toc430876369" w:history="1">
                <w:r w:rsidR="00351CE1" w:rsidRPr="005A5940">
                  <w:rPr>
                    <w:rStyle w:val="Hyperlink"/>
                    <w:rFonts w:cstheme="minorHAnsi"/>
                    <w:noProof/>
                  </w:rPr>
                  <w:t>1.5 Operating Environment</w:t>
                </w:r>
                <w:r w:rsidR="00351CE1">
                  <w:rPr>
                    <w:noProof/>
                    <w:webHidden/>
                  </w:rPr>
                  <w:tab/>
                </w:r>
                <w:r w:rsidR="00351CE1">
                  <w:rPr>
                    <w:noProof/>
                    <w:webHidden/>
                  </w:rPr>
                  <w:fldChar w:fldCharType="begin"/>
                </w:r>
                <w:r w:rsidR="00351CE1">
                  <w:rPr>
                    <w:noProof/>
                    <w:webHidden/>
                  </w:rPr>
                  <w:instrText xml:space="preserve"> PAGEREF _Toc430876369 \h </w:instrText>
                </w:r>
                <w:r w:rsidR="00351CE1">
                  <w:rPr>
                    <w:noProof/>
                    <w:webHidden/>
                  </w:rPr>
                </w:r>
                <w:r w:rsidR="00351CE1">
                  <w:rPr>
                    <w:noProof/>
                    <w:webHidden/>
                  </w:rPr>
                  <w:fldChar w:fldCharType="separate"/>
                </w:r>
                <w:r w:rsidR="00351CE1">
                  <w:rPr>
                    <w:noProof/>
                    <w:webHidden/>
                  </w:rPr>
                  <w:t>3</w:t>
                </w:r>
                <w:r w:rsidR="00351CE1">
                  <w:rPr>
                    <w:noProof/>
                    <w:webHidden/>
                  </w:rPr>
                  <w:fldChar w:fldCharType="end"/>
                </w:r>
              </w:hyperlink>
            </w:p>
            <w:p w:rsidR="00351CE1" w:rsidRDefault="00AC5905">
              <w:pPr>
                <w:pStyle w:val="TOC2"/>
                <w:rPr>
                  <w:rFonts w:eastAsiaTheme="minorEastAsia"/>
                  <w:noProof/>
                </w:rPr>
              </w:pPr>
              <w:hyperlink w:anchor="_Toc430876370" w:history="1">
                <w:r w:rsidR="00351CE1" w:rsidRPr="005A5940">
                  <w:rPr>
                    <w:rStyle w:val="Hyperlink"/>
                    <w:rFonts w:cstheme="minorHAnsi"/>
                    <w:noProof/>
                  </w:rPr>
                  <w:t>1.6 Design and Implementation Constraints</w:t>
                </w:r>
                <w:r w:rsidR="00351CE1">
                  <w:rPr>
                    <w:noProof/>
                    <w:webHidden/>
                  </w:rPr>
                  <w:tab/>
                </w:r>
                <w:r w:rsidR="00351CE1">
                  <w:rPr>
                    <w:noProof/>
                    <w:webHidden/>
                  </w:rPr>
                  <w:fldChar w:fldCharType="begin"/>
                </w:r>
                <w:r w:rsidR="00351CE1">
                  <w:rPr>
                    <w:noProof/>
                    <w:webHidden/>
                  </w:rPr>
                  <w:instrText xml:space="preserve"> PAGEREF _Toc430876370 \h </w:instrText>
                </w:r>
                <w:r w:rsidR="00351CE1">
                  <w:rPr>
                    <w:noProof/>
                    <w:webHidden/>
                  </w:rPr>
                </w:r>
                <w:r w:rsidR="00351CE1">
                  <w:rPr>
                    <w:noProof/>
                    <w:webHidden/>
                  </w:rPr>
                  <w:fldChar w:fldCharType="separate"/>
                </w:r>
                <w:r w:rsidR="00351CE1">
                  <w:rPr>
                    <w:noProof/>
                    <w:webHidden/>
                  </w:rPr>
                  <w:t>3</w:t>
                </w:r>
                <w:r w:rsidR="00351CE1">
                  <w:rPr>
                    <w:noProof/>
                    <w:webHidden/>
                  </w:rPr>
                  <w:fldChar w:fldCharType="end"/>
                </w:r>
              </w:hyperlink>
            </w:p>
            <w:p w:rsidR="00351CE1" w:rsidRDefault="00AC5905">
              <w:pPr>
                <w:pStyle w:val="TOC2"/>
                <w:rPr>
                  <w:rFonts w:eastAsiaTheme="minorEastAsia"/>
                  <w:noProof/>
                </w:rPr>
              </w:pPr>
              <w:hyperlink w:anchor="_Toc430876371" w:history="1">
                <w:r w:rsidR="00351CE1" w:rsidRPr="005A5940">
                  <w:rPr>
                    <w:rStyle w:val="Hyperlink"/>
                    <w:rFonts w:eastAsia="Calibri"/>
                    <w:noProof/>
                  </w:rPr>
                  <w:t>1.7 Assumptions and Dependencies</w:t>
                </w:r>
                <w:r w:rsidR="00351CE1">
                  <w:rPr>
                    <w:noProof/>
                    <w:webHidden/>
                  </w:rPr>
                  <w:tab/>
                </w:r>
                <w:r w:rsidR="00351CE1">
                  <w:rPr>
                    <w:noProof/>
                    <w:webHidden/>
                  </w:rPr>
                  <w:fldChar w:fldCharType="begin"/>
                </w:r>
                <w:r w:rsidR="00351CE1">
                  <w:rPr>
                    <w:noProof/>
                    <w:webHidden/>
                  </w:rPr>
                  <w:instrText xml:space="preserve"> PAGEREF _Toc430876371 \h </w:instrText>
                </w:r>
                <w:r w:rsidR="00351CE1">
                  <w:rPr>
                    <w:noProof/>
                    <w:webHidden/>
                  </w:rPr>
                </w:r>
                <w:r w:rsidR="00351CE1">
                  <w:rPr>
                    <w:noProof/>
                    <w:webHidden/>
                  </w:rPr>
                  <w:fldChar w:fldCharType="separate"/>
                </w:r>
                <w:r w:rsidR="00351CE1">
                  <w:rPr>
                    <w:noProof/>
                    <w:webHidden/>
                  </w:rPr>
                  <w:t>3</w:t>
                </w:r>
                <w:r w:rsidR="00351CE1">
                  <w:rPr>
                    <w:noProof/>
                    <w:webHidden/>
                  </w:rPr>
                  <w:fldChar w:fldCharType="end"/>
                </w:r>
              </w:hyperlink>
            </w:p>
            <w:p w:rsidR="00351CE1" w:rsidRDefault="00AC5905">
              <w:pPr>
                <w:pStyle w:val="TOC1"/>
                <w:rPr>
                  <w:rFonts w:eastAsiaTheme="minorEastAsia"/>
                  <w:noProof/>
                </w:rPr>
              </w:pPr>
              <w:hyperlink w:anchor="_Toc430876372" w:history="1">
                <w:r w:rsidR="00351CE1" w:rsidRPr="005A5940">
                  <w:rPr>
                    <w:rStyle w:val="Hyperlink"/>
                    <w:noProof/>
                  </w:rPr>
                  <w:t>2. System Functional Requirements</w:t>
                </w:r>
                <w:r w:rsidR="00351CE1">
                  <w:rPr>
                    <w:noProof/>
                    <w:webHidden/>
                  </w:rPr>
                  <w:tab/>
                </w:r>
                <w:r w:rsidR="00351CE1">
                  <w:rPr>
                    <w:noProof/>
                    <w:webHidden/>
                  </w:rPr>
                  <w:fldChar w:fldCharType="begin"/>
                </w:r>
                <w:r w:rsidR="00351CE1">
                  <w:rPr>
                    <w:noProof/>
                    <w:webHidden/>
                  </w:rPr>
                  <w:instrText xml:space="preserve"> PAGEREF _Toc430876372 \h </w:instrText>
                </w:r>
                <w:r w:rsidR="00351CE1">
                  <w:rPr>
                    <w:noProof/>
                    <w:webHidden/>
                  </w:rPr>
                </w:r>
                <w:r w:rsidR="00351CE1">
                  <w:rPr>
                    <w:noProof/>
                    <w:webHidden/>
                  </w:rPr>
                  <w:fldChar w:fldCharType="separate"/>
                </w:r>
                <w:r w:rsidR="00351CE1">
                  <w:rPr>
                    <w:noProof/>
                    <w:webHidden/>
                  </w:rPr>
                  <w:t>3</w:t>
                </w:r>
                <w:r w:rsidR="00351CE1">
                  <w:rPr>
                    <w:noProof/>
                    <w:webHidden/>
                  </w:rPr>
                  <w:fldChar w:fldCharType="end"/>
                </w:r>
              </w:hyperlink>
            </w:p>
            <w:p w:rsidR="00351CE1" w:rsidRDefault="00AC5905">
              <w:pPr>
                <w:pStyle w:val="TOC1"/>
                <w:rPr>
                  <w:rFonts w:eastAsiaTheme="minorEastAsia"/>
                  <w:noProof/>
                </w:rPr>
              </w:pPr>
              <w:hyperlink w:anchor="_Toc430876373" w:history="1">
                <w:r w:rsidR="00351CE1" w:rsidRPr="005A5940">
                  <w:rPr>
                    <w:rStyle w:val="Hyperlink"/>
                    <w:noProof/>
                  </w:rPr>
                  <w:t>3. System Nonfunctional Requirements</w:t>
                </w:r>
                <w:r w:rsidR="00351CE1">
                  <w:rPr>
                    <w:noProof/>
                    <w:webHidden/>
                  </w:rPr>
                  <w:tab/>
                </w:r>
                <w:r w:rsidR="00351CE1">
                  <w:rPr>
                    <w:noProof/>
                    <w:webHidden/>
                  </w:rPr>
                  <w:fldChar w:fldCharType="begin"/>
                </w:r>
                <w:r w:rsidR="00351CE1">
                  <w:rPr>
                    <w:noProof/>
                    <w:webHidden/>
                  </w:rPr>
                  <w:instrText xml:space="preserve"> PAGEREF _Toc430876373 \h </w:instrText>
                </w:r>
                <w:r w:rsidR="00351CE1">
                  <w:rPr>
                    <w:noProof/>
                    <w:webHidden/>
                  </w:rPr>
                </w:r>
                <w:r w:rsidR="00351CE1">
                  <w:rPr>
                    <w:noProof/>
                    <w:webHidden/>
                  </w:rPr>
                  <w:fldChar w:fldCharType="separate"/>
                </w:r>
                <w:r w:rsidR="00351CE1">
                  <w:rPr>
                    <w:noProof/>
                    <w:webHidden/>
                  </w:rPr>
                  <w:t>5</w:t>
                </w:r>
                <w:r w:rsidR="00351CE1">
                  <w:rPr>
                    <w:noProof/>
                    <w:webHidden/>
                  </w:rPr>
                  <w:fldChar w:fldCharType="end"/>
                </w:r>
              </w:hyperlink>
            </w:p>
            <w:p w:rsidR="00351CE1" w:rsidRDefault="00AC5905">
              <w:pPr>
                <w:pStyle w:val="TOC2"/>
                <w:rPr>
                  <w:rFonts w:eastAsiaTheme="minorEastAsia"/>
                  <w:noProof/>
                </w:rPr>
              </w:pPr>
              <w:hyperlink w:anchor="_Toc430876374" w:history="1">
                <w:r w:rsidR="00351CE1" w:rsidRPr="005A5940">
                  <w:rPr>
                    <w:rStyle w:val="Hyperlink"/>
                    <w:rFonts w:eastAsia="Times New Roman"/>
                    <w:noProof/>
                  </w:rPr>
                  <w:t>3.1 Branding Requirements</w:t>
                </w:r>
                <w:r w:rsidR="00351CE1">
                  <w:rPr>
                    <w:noProof/>
                    <w:webHidden/>
                  </w:rPr>
                  <w:tab/>
                </w:r>
                <w:r w:rsidR="00351CE1">
                  <w:rPr>
                    <w:noProof/>
                    <w:webHidden/>
                  </w:rPr>
                  <w:fldChar w:fldCharType="begin"/>
                </w:r>
                <w:r w:rsidR="00351CE1">
                  <w:rPr>
                    <w:noProof/>
                    <w:webHidden/>
                  </w:rPr>
                  <w:instrText xml:space="preserve"> PAGEREF _Toc430876374 \h </w:instrText>
                </w:r>
                <w:r w:rsidR="00351CE1">
                  <w:rPr>
                    <w:noProof/>
                    <w:webHidden/>
                  </w:rPr>
                </w:r>
                <w:r w:rsidR="00351CE1">
                  <w:rPr>
                    <w:noProof/>
                    <w:webHidden/>
                  </w:rPr>
                  <w:fldChar w:fldCharType="separate"/>
                </w:r>
                <w:r w:rsidR="00351CE1">
                  <w:rPr>
                    <w:noProof/>
                    <w:webHidden/>
                  </w:rPr>
                  <w:t>5</w:t>
                </w:r>
                <w:r w:rsidR="00351CE1">
                  <w:rPr>
                    <w:noProof/>
                    <w:webHidden/>
                  </w:rPr>
                  <w:fldChar w:fldCharType="end"/>
                </w:r>
              </w:hyperlink>
            </w:p>
            <w:p w:rsidR="00351CE1" w:rsidRDefault="00AC5905">
              <w:pPr>
                <w:pStyle w:val="TOC3"/>
                <w:rPr>
                  <w:rFonts w:eastAsiaTheme="minorEastAsia"/>
                  <w:noProof/>
                </w:rPr>
              </w:pPr>
              <w:hyperlink w:anchor="_Toc430876375" w:history="1">
                <w:r w:rsidR="00351CE1" w:rsidRPr="005A5940">
                  <w:rPr>
                    <w:rStyle w:val="Hyperlink"/>
                    <w:rFonts w:eastAsiaTheme="majorEastAsia"/>
                    <w:noProof/>
                  </w:rPr>
                  <w:t>3.1.1 Branding</w:t>
                </w:r>
                <w:r w:rsidR="00351CE1">
                  <w:rPr>
                    <w:noProof/>
                    <w:webHidden/>
                  </w:rPr>
                  <w:tab/>
                </w:r>
                <w:r w:rsidR="00351CE1">
                  <w:rPr>
                    <w:noProof/>
                    <w:webHidden/>
                  </w:rPr>
                  <w:fldChar w:fldCharType="begin"/>
                </w:r>
                <w:r w:rsidR="00351CE1">
                  <w:rPr>
                    <w:noProof/>
                    <w:webHidden/>
                  </w:rPr>
                  <w:instrText xml:space="preserve"> PAGEREF _Toc430876375 \h </w:instrText>
                </w:r>
                <w:r w:rsidR="00351CE1">
                  <w:rPr>
                    <w:noProof/>
                    <w:webHidden/>
                  </w:rPr>
                </w:r>
                <w:r w:rsidR="00351CE1">
                  <w:rPr>
                    <w:noProof/>
                    <w:webHidden/>
                  </w:rPr>
                  <w:fldChar w:fldCharType="separate"/>
                </w:r>
                <w:r w:rsidR="00351CE1">
                  <w:rPr>
                    <w:noProof/>
                    <w:webHidden/>
                  </w:rPr>
                  <w:t>5</w:t>
                </w:r>
                <w:r w:rsidR="00351CE1">
                  <w:rPr>
                    <w:noProof/>
                    <w:webHidden/>
                  </w:rPr>
                  <w:fldChar w:fldCharType="end"/>
                </w:r>
              </w:hyperlink>
            </w:p>
            <w:p w:rsidR="00351CE1" w:rsidRDefault="00AC5905">
              <w:pPr>
                <w:pStyle w:val="TOC3"/>
                <w:rPr>
                  <w:rFonts w:eastAsiaTheme="minorEastAsia"/>
                  <w:noProof/>
                </w:rPr>
              </w:pPr>
              <w:hyperlink w:anchor="_Toc430876376" w:history="1">
                <w:r w:rsidR="00351CE1" w:rsidRPr="005A5940">
                  <w:rPr>
                    <w:rStyle w:val="Hyperlink"/>
                    <w:noProof/>
                  </w:rPr>
                  <w:t>3.1.2 Usability</w:t>
                </w:r>
                <w:r w:rsidR="00351CE1">
                  <w:rPr>
                    <w:noProof/>
                    <w:webHidden/>
                  </w:rPr>
                  <w:tab/>
                </w:r>
                <w:r w:rsidR="00351CE1">
                  <w:rPr>
                    <w:noProof/>
                    <w:webHidden/>
                  </w:rPr>
                  <w:fldChar w:fldCharType="begin"/>
                </w:r>
                <w:r w:rsidR="00351CE1">
                  <w:rPr>
                    <w:noProof/>
                    <w:webHidden/>
                  </w:rPr>
                  <w:instrText xml:space="preserve"> PAGEREF _Toc430876376 \h </w:instrText>
                </w:r>
                <w:r w:rsidR="00351CE1">
                  <w:rPr>
                    <w:noProof/>
                    <w:webHidden/>
                  </w:rPr>
                </w:r>
                <w:r w:rsidR="00351CE1">
                  <w:rPr>
                    <w:noProof/>
                    <w:webHidden/>
                  </w:rPr>
                  <w:fldChar w:fldCharType="separate"/>
                </w:r>
                <w:r w:rsidR="00351CE1">
                  <w:rPr>
                    <w:noProof/>
                    <w:webHidden/>
                  </w:rPr>
                  <w:t>5</w:t>
                </w:r>
                <w:r w:rsidR="00351CE1">
                  <w:rPr>
                    <w:noProof/>
                    <w:webHidden/>
                  </w:rPr>
                  <w:fldChar w:fldCharType="end"/>
                </w:r>
              </w:hyperlink>
            </w:p>
            <w:p w:rsidR="00351CE1" w:rsidRDefault="00AC5905">
              <w:pPr>
                <w:pStyle w:val="TOC3"/>
                <w:rPr>
                  <w:rFonts w:eastAsiaTheme="minorEastAsia"/>
                  <w:noProof/>
                </w:rPr>
              </w:pPr>
              <w:hyperlink w:anchor="_Toc430876377" w:history="1">
                <w:r w:rsidR="00351CE1" w:rsidRPr="005A5940">
                  <w:rPr>
                    <w:rStyle w:val="Hyperlink"/>
                    <w:noProof/>
                  </w:rPr>
                  <w:t>3.1.3 Understandability</w:t>
                </w:r>
                <w:r w:rsidR="00351CE1">
                  <w:rPr>
                    <w:noProof/>
                    <w:webHidden/>
                  </w:rPr>
                  <w:tab/>
                </w:r>
                <w:r w:rsidR="00351CE1">
                  <w:rPr>
                    <w:noProof/>
                    <w:webHidden/>
                  </w:rPr>
                  <w:fldChar w:fldCharType="begin"/>
                </w:r>
                <w:r w:rsidR="00351CE1">
                  <w:rPr>
                    <w:noProof/>
                    <w:webHidden/>
                  </w:rPr>
                  <w:instrText xml:space="preserve"> PAGEREF _Toc430876377 \h </w:instrText>
                </w:r>
                <w:r w:rsidR="00351CE1">
                  <w:rPr>
                    <w:noProof/>
                    <w:webHidden/>
                  </w:rPr>
                </w:r>
                <w:r w:rsidR="00351CE1">
                  <w:rPr>
                    <w:noProof/>
                    <w:webHidden/>
                  </w:rPr>
                  <w:fldChar w:fldCharType="separate"/>
                </w:r>
                <w:r w:rsidR="00351CE1">
                  <w:rPr>
                    <w:noProof/>
                    <w:webHidden/>
                  </w:rPr>
                  <w:t>5</w:t>
                </w:r>
                <w:r w:rsidR="00351CE1">
                  <w:rPr>
                    <w:noProof/>
                    <w:webHidden/>
                  </w:rPr>
                  <w:fldChar w:fldCharType="end"/>
                </w:r>
              </w:hyperlink>
            </w:p>
            <w:p w:rsidR="00351CE1" w:rsidRDefault="00AC5905">
              <w:pPr>
                <w:pStyle w:val="TOC3"/>
                <w:rPr>
                  <w:rFonts w:eastAsiaTheme="minorEastAsia"/>
                  <w:noProof/>
                </w:rPr>
              </w:pPr>
              <w:hyperlink w:anchor="_Toc430876378" w:history="1">
                <w:r w:rsidR="00351CE1" w:rsidRPr="005A5940">
                  <w:rPr>
                    <w:rStyle w:val="Hyperlink"/>
                    <w:noProof/>
                  </w:rPr>
                  <w:t>3.1.4 Promptness</w:t>
                </w:r>
                <w:r w:rsidR="00351CE1">
                  <w:rPr>
                    <w:noProof/>
                    <w:webHidden/>
                  </w:rPr>
                  <w:tab/>
                </w:r>
                <w:r w:rsidR="00351CE1">
                  <w:rPr>
                    <w:noProof/>
                    <w:webHidden/>
                  </w:rPr>
                  <w:fldChar w:fldCharType="begin"/>
                </w:r>
                <w:r w:rsidR="00351CE1">
                  <w:rPr>
                    <w:noProof/>
                    <w:webHidden/>
                  </w:rPr>
                  <w:instrText xml:space="preserve"> PAGEREF _Toc430876378 \h </w:instrText>
                </w:r>
                <w:r w:rsidR="00351CE1">
                  <w:rPr>
                    <w:noProof/>
                    <w:webHidden/>
                  </w:rPr>
                </w:r>
                <w:r w:rsidR="00351CE1">
                  <w:rPr>
                    <w:noProof/>
                    <w:webHidden/>
                  </w:rPr>
                  <w:fldChar w:fldCharType="separate"/>
                </w:r>
                <w:r w:rsidR="00351CE1">
                  <w:rPr>
                    <w:noProof/>
                    <w:webHidden/>
                  </w:rPr>
                  <w:t>5</w:t>
                </w:r>
                <w:r w:rsidR="00351CE1">
                  <w:rPr>
                    <w:noProof/>
                    <w:webHidden/>
                  </w:rPr>
                  <w:fldChar w:fldCharType="end"/>
                </w:r>
              </w:hyperlink>
            </w:p>
            <w:p w:rsidR="00351CE1" w:rsidRDefault="00AC5905">
              <w:pPr>
                <w:pStyle w:val="TOC3"/>
                <w:rPr>
                  <w:rFonts w:eastAsiaTheme="minorEastAsia"/>
                  <w:noProof/>
                </w:rPr>
              </w:pPr>
              <w:hyperlink w:anchor="_Toc430876379" w:history="1">
                <w:r w:rsidR="00351CE1" w:rsidRPr="005A5940">
                  <w:rPr>
                    <w:rStyle w:val="Hyperlink"/>
                    <w:noProof/>
                  </w:rPr>
                  <w:t>3.1.5 Internationalization and Localization (I18N and L10N)</w:t>
                </w:r>
                <w:r w:rsidR="00351CE1">
                  <w:rPr>
                    <w:noProof/>
                    <w:webHidden/>
                  </w:rPr>
                  <w:tab/>
                </w:r>
                <w:r w:rsidR="00351CE1">
                  <w:rPr>
                    <w:noProof/>
                    <w:webHidden/>
                  </w:rPr>
                  <w:fldChar w:fldCharType="begin"/>
                </w:r>
                <w:r w:rsidR="00351CE1">
                  <w:rPr>
                    <w:noProof/>
                    <w:webHidden/>
                  </w:rPr>
                  <w:instrText xml:space="preserve"> PAGEREF _Toc430876379 \h </w:instrText>
                </w:r>
                <w:r w:rsidR="00351CE1">
                  <w:rPr>
                    <w:noProof/>
                    <w:webHidden/>
                  </w:rPr>
                </w:r>
                <w:r w:rsidR="00351CE1">
                  <w:rPr>
                    <w:noProof/>
                    <w:webHidden/>
                  </w:rPr>
                  <w:fldChar w:fldCharType="separate"/>
                </w:r>
                <w:r w:rsidR="00351CE1">
                  <w:rPr>
                    <w:noProof/>
                    <w:webHidden/>
                  </w:rPr>
                  <w:t>6</w:t>
                </w:r>
                <w:r w:rsidR="00351CE1">
                  <w:rPr>
                    <w:noProof/>
                    <w:webHidden/>
                  </w:rPr>
                  <w:fldChar w:fldCharType="end"/>
                </w:r>
              </w:hyperlink>
            </w:p>
            <w:p w:rsidR="00351CE1" w:rsidRDefault="00AC5905">
              <w:pPr>
                <w:pStyle w:val="TOC2"/>
                <w:rPr>
                  <w:rFonts w:eastAsiaTheme="minorEastAsia"/>
                  <w:noProof/>
                </w:rPr>
              </w:pPr>
              <w:hyperlink w:anchor="_Toc430876380" w:history="1">
                <w:r w:rsidR="00351CE1" w:rsidRPr="005A5940">
                  <w:rPr>
                    <w:rStyle w:val="Hyperlink"/>
                    <w:rFonts w:eastAsia="Times New Roman"/>
                    <w:noProof/>
                  </w:rPr>
                  <w:t>3.2 Performance Requirements</w:t>
                </w:r>
                <w:r w:rsidR="00351CE1">
                  <w:rPr>
                    <w:noProof/>
                    <w:webHidden/>
                  </w:rPr>
                  <w:tab/>
                </w:r>
                <w:r w:rsidR="00351CE1">
                  <w:rPr>
                    <w:noProof/>
                    <w:webHidden/>
                  </w:rPr>
                  <w:fldChar w:fldCharType="begin"/>
                </w:r>
                <w:r w:rsidR="00351CE1">
                  <w:rPr>
                    <w:noProof/>
                    <w:webHidden/>
                  </w:rPr>
                  <w:instrText xml:space="preserve"> PAGEREF _Toc430876380 \h </w:instrText>
                </w:r>
                <w:r w:rsidR="00351CE1">
                  <w:rPr>
                    <w:noProof/>
                    <w:webHidden/>
                  </w:rPr>
                </w:r>
                <w:r w:rsidR="00351CE1">
                  <w:rPr>
                    <w:noProof/>
                    <w:webHidden/>
                  </w:rPr>
                  <w:fldChar w:fldCharType="separate"/>
                </w:r>
                <w:r w:rsidR="00351CE1">
                  <w:rPr>
                    <w:noProof/>
                    <w:webHidden/>
                  </w:rPr>
                  <w:t>7</w:t>
                </w:r>
                <w:r w:rsidR="00351CE1">
                  <w:rPr>
                    <w:noProof/>
                    <w:webHidden/>
                  </w:rPr>
                  <w:fldChar w:fldCharType="end"/>
                </w:r>
              </w:hyperlink>
            </w:p>
            <w:p w:rsidR="00351CE1" w:rsidRDefault="00AC5905">
              <w:pPr>
                <w:pStyle w:val="TOC3"/>
                <w:rPr>
                  <w:rFonts w:eastAsiaTheme="minorEastAsia"/>
                  <w:noProof/>
                </w:rPr>
              </w:pPr>
              <w:hyperlink w:anchor="_Toc430876381" w:history="1">
                <w:r w:rsidR="00351CE1" w:rsidRPr="005A5940">
                  <w:rPr>
                    <w:rStyle w:val="Hyperlink"/>
                    <w:noProof/>
                  </w:rPr>
                  <w:t>3.2.1 Response Time</w:t>
                </w:r>
                <w:r w:rsidR="00351CE1">
                  <w:rPr>
                    <w:noProof/>
                    <w:webHidden/>
                  </w:rPr>
                  <w:tab/>
                </w:r>
                <w:r w:rsidR="00351CE1">
                  <w:rPr>
                    <w:noProof/>
                    <w:webHidden/>
                  </w:rPr>
                  <w:fldChar w:fldCharType="begin"/>
                </w:r>
                <w:r w:rsidR="00351CE1">
                  <w:rPr>
                    <w:noProof/>
                    <w:webHidden/>
                  </w:rPr>
                  <w:instrText xml:space="preserve"> PAGEREF _Toc430876381 \h </w:instrText>
                </w:r>
                <w:r w:rsidR="00351CE1">
                  <w:rPr>
                    <w:noProof/>
                    <w:webHidden/>
                  </w:rPr>
                </w:r>
                <w:r w:rsidR="00351CE1">
                  <w:rPr>
                    <w:noProof/>
                    <w:webHidden/>
                  </w:rPr>
                  <w:fldChar w:fldCharType="separate"/>
                </w:r>
                <w:r w:rsidR="00351CE1">
                  <w:rPr>
                    <w:noProof/>
                    <w:webHidden/>
                  </w:rPr>
                  <w:t>7</w:t>
                </w:r>
                <w:r w:rsidR="00351CE1">
                  <w:rPr>
                    <w:noProof/>
                    <w:webHidden/>
                  </w:rPr>
                  <w:fldChar w:fldCharType="end"/>
                </w:r>
              </w:hyperlink>
            </w:p>
            <w:p w:rsidR="00351CE1" w:rsidRDefault="00AC5905">
              <w:pPr>
                <w:pStyle w:val="TOC3"/>
                <w:rPr>
                  <w:rFonts w:eastAsiaTheme="minorEastAsia"/>
                  <w:noProof/>
                </w:rPr>
              </w:pPr>
              <w:hyperlink w:anchor="_Toc430876382" w:history="1">
                <w:r w:rsidR="00351CE1" w:rsidRPr="005A5940">
                  <w:rPr>
                    <w:rStyle w:val="Hyperlink"/>
                    <w:noProof/>
                  </w:rPr>
                  <w:t>3.2.2 Efficiency</w:t>
                </w:r>
                <w:r w:rsidR="00351CE1">
                  <w:rPr>
                    <w:noProof/>
                    <w:webHidden/>
                  </w:rPr>
                  <w:tab/>
                </w:r>
                <w:r w:rsidR="00351CE1">
                  <w:rPr>
                    <w:noProof/>
                    <w:webHidden/>
                  </w:rPr>
                  <w:fldChar w:fldCharType="begin"/>
                </w:r>
                <w:r w:rsidR="00351CE1">
                  <w:rPr>
                    <w:noProof/>
                    <w:webHidden/>
                  </w:rPr>
                  <w:instrText xml:space="preserve"> PAGEREF _Toc430876382 \h </w:instrText>
                </w:r>
                <w:r w:rsidR="00351CE1">
                  <w:rPr>
                    <w:noProof/>
                    <w:webHidden/>
                  </w:rPr>
                </w:r>
                <w:r w:rsidR="00351CE1">
                  <w:rPr>
                    <w:noProof/>
                    <w:webHidden/>
                  </w:rPr>
                  <w:fldChar w:fldCharType="separate"/>
                </w:r>
                <w:r w:rsidR="00351CE1">
                  <w:rPr>
                    <w:noProof/>
                    <w:webHidden/>
                  </w:rPr>
                  <w:t>7</w:t>
                </w:r>
                <w:r w:rsidR="00351CE1">
                  <w:rPr>
                    <w:noProof/>
                    <w:webHidden/>
                  </w:rPr>
                  <w:fldChar w:fldCharType="end"/>
                </w:r>
              </w:hyperlink>
            </w:p>
            <w:p w:rsidR="00351CE1" w:rsidRDefault="00AC5905">
              <w:pPr>
                <w:pStyle w:val="TOC2"/>
                <w:rPr>
                  <w:rFonts w:eastAsiaTheme="minorEastAsia"/>
                  <w:noProof/>
                </w:rPr>
              </w:pPr>
              <w:hyperlink w:anchor="_Toc430876383" w:history="1">
                <w:r w:rsidR="00351CE1" w:rsidRPr="005A5940">
                  <w:rPr>
                    <w:rStyle w:val="Hyperlink"/>
                    <w:rFonts w:eastAsia="Times New Roman"/>
                    <w:noProof/>
                  </w:rPr>
                  <w:t>3.3 Operational and Environmental Requirements</w:t>
                </w:r>
                <w:r w:rsidR="00351CE1">
                  <w:rPr>
                    <w:noProof/>
                    <w:webHidden/>
                  </w:rPr>
                  <w:tab/>
                </w:r>
                <w:r w:rsidR="00351CE1">
                  <w:rPr>
                    <w:noProof/>
                    <w:webHidden/>
                  </w:rPr>
                  <w:fldChar w:fldCharType="begin"/>
                </w:r>
                <w:r w:rsidR="00351CE1">
                  <w:rPr>
                    <w:noProof/>
                    <w:webHidden/>
                  </w:rPr>
                  <w:instrText xml:space="preserve"> PAGEREF _Toc430876383 \h </w:instrText>
                </w:r>
                <w:r w:rsidR="00351CE1">
                  <w:rPr>
                    <w:noProof/>
                    <w:webHidden/>
                  </w:rPr>
                </w:r>
                <w:r w:rsidR="00351CE1">
                  <w:rPr>
                    <w:noProof/>
                    <w:webHidden/>
                  </w:rPr>
                  <w:fldChar w:fldCharType="separate"/>
                </w:r>
                <w:r w:rsidR="00351CE1">
                  <w:rPr>
                    <w:noProof/>
                    <w:webHidden/>
                  </w:rPr>
                  <w:t>7</w:t>
                </w:r>
                <w:r w:rsidR="00351CE1">
                  <w:rPr>
                    <w:noProof/>
                    <w:webHidden/>
                  </w:rPr>
                  <w:fldChar w:fldCharType="end"/>
                </w:r>
              </w:hyperlink>
            </w:p>
            <w:p w:rsidR="00351CE1" w:rsidRDefault="00AC5905">
              <w:pPr>
                <w:pStyle w:val="TOC3"/>
                <w:rPr>
                  <w:rFonts w:eastAsiaTheme="minorEastAsia"/>
                  <w:noProof/>
                </w:rPr>
              </w:pPr>
              <w:hyperlink w:anchor="_Toc430876384" w:history="1">
                <w:r w:rsidR="00351CE1" w:rsidRPr="005A5940">
                  <w:rPr>
                    <w:rStyle w:val="Hyperlink"/>
                    <w:noProof/>
                  </w:rPr>
                  <w:t>3.3.1 Compatibility</w:t>
                </w:r>
                <w:r w:rsidR="00351CE1">
                  <w:rPr>
                    <w:noProof/>
                    <w:webHidden/>
                  </w:rPr>
                  <w:tab/>
                </w:r>
                <w:r w:rsidR="00351CE1">
                  <w:rPr>
                    <w:noProof/>
                    <w:webHidden/>
                  </w:rPr>
                  <w:fldChar w:fldCharType="begin"/>
                </w:r>
                <w:r w:rsidR="00351CE1">
                  <w:rPr>
                    <w:noProof/>
                    <w:webHidden/>
                  </w:rPr>
                  <w:instrText xml:space="preserve"> PAGEREF _Toc430876384 \h </w:instrText>
                </w:r>
                <w:r w:rsidR="00351CE1">
                  <w:rPr>
                    <w:noProof/>
                    <w:webHidden/>
                  </w:rPr>
                </w:r>
                <w:r w:rsidR="00351CE1">
                  <w:rPr>
                    <w:noProof/>
                    <w:webHidden/>
                  </w:rPr>
                  <w:fldChar w:fldCharType="separate"/>
                </w:r>
                <w:r w:rsidR="00351CE1">
                  <w:rPr>
                    <w:noProof/>
                    <w:webHidden/>
                  </w:rPr>
                  <w:t>7</w:t>
                </w:r>
                <w:r w:rsidR="00351CE1">
                  <w:rPr>
                    <w:noProof/>
                    <w:webHidden/>
                  </w:rPr>
                  <w:fldChar w:fldCharType="end"/>
                </w:r>
              </w:hyperlink>
            </w:p>
            <w:p w:rsidR="00351CE1" w:rsidRDefault="00AC5905">
              <w:pPr>
                <w:pStyle w:val="TOC2"/>
                <w:rPr>
                  <w:rFonts w:eastAsiaTheme="minorEastAsia"/>
                  <w:noProof/>
                </w:rPr>
              </w:pPr>
              <w:hyperlink w:anchor="_Toc430876385" w:history="1">
                <w:r w:rsidR="00351CE1" w:rsidRPr="005A5940">
                  <w:rPr>
                    <w:rStyle w:val="Hyperlink"/>
                    <w:rFonts w:eastAsia="Times New Roman"/>
                    <w:noProof/>
                  </w:rPr>
                  <w:t>3.4 Security Requirements</w:t>
                </w:r>
                <w:r w:rsidR="00351CE1">
                  <w:rPr>
                    <w:noProof/>
                    <w:webHidden/>
                  </w:rPr>
                  <w:tab/>
                </w:r>
                <w:r w:rsidR="00351CE1">
                  <w:rPr>
                    <w:noProof/>
                    <w:webHidden/>
                  </w:rPr>
                  <w:fldChar w:fldCharType="begin"/>
                </w:r>
                <w:r w:rsidR="00351CE1">
                  <w:rPr>
                    <w:noProof/>
                    <w:webHidden/>
                  </w:rPr>
                  <w:instrText xml:space="preserve"> PAGEREF _Toc430876385 \h </w:instrText>
                </w:r>
                <w:r w:rsidR="00351CE1">
                  <w:rPr>
                    <w:noProof/>
                    <w:webHidden/>
                  </w:rPr>
                </w:r>
                <w:r w:rsidR="00351CE1">
                  <w:rPr>
                    <w:noProof/>
                    <w:webHidden/>
                  </w:rPr>
                  <w:fldChar w:fldCharType="separate"/>
                </w:r>
                <w:r w:rsidR="00351CE1">
                  <w:rPr>
                    <w:noProof/>
                    <w:webHidden/>
                  </w:rPr>
                  <w:t>7</w:t>
                </w:r>
                <w:r w:rsidR="00351CE1">
                  <w:rPr>
                    <w:noProof/>
                    <w:webHidden/>
                  </w:rPr>
                  <w:fldChar w:fldCharType="end"/>
                </w:r>
              </w:hyperlink>
            </w:p>
            <w:p w:rsidR="00351CE1" w:rsidRDefault="00AC5905">
              <w:pPr>
                <w:pStyle w:val="TOC3"/>
                <w:rPr>
                  <w:rFonts w:eastAsiaTheme="minorEastAsia"/>
                  <w:noProof/>
                </w:rPr>
              </w:pPr>
              <w:hyperlink w:anchor="_Toc430876386" w:history="1">
                <w:r w:rsidR="00351CE1" w:rsidRPr="005A5940">
                  <w:rPr>
                    <w:rStyle w:val="Hyperlink"/>
                    <w:noProof/>
                  </w:rPr>
                  <w:t>3.4.1 Access</w:t>
                </w:r>
                <w:r w:rsidR="00351CE1">
                  <w:rPr>
                    <w:noProof/>
                    <w:webHidden/>
                  </w:rPr>
                  <w:tab/>
                </w:r>
                <w:r w:rsidR="00351CE1">
                  <w:rPr>
                    <w:noProof/>
                    <w:webHidden/>
                  </w:rPr>
                  <w:fldChar w:fldCharType="begin"/>
                </w:r>
                <w:r w:rsidR="00351CE1">
                  <w:rPr>
                    <w:noProof/>
                    <w:webHidden/>
                  </w:rPr>
                  <w:instrText xml:space="preserve"> PAGEREF _Toc430876386 \h </w:instrText>
                </w:r>
                <w:r w:rsidR="00351CE1">
                  <w:rPr>
                    <w:noProof/>
                    <w:webHidden/>
                  </w:rPr>
                </w:r>
                <w:r w:rsidR="00351CE1">
                  <w:rPr>
                    <w:noProof/>
                    <w:webHidden/>
                  </w:rPr>
                  <w:fldChar w:fldCharType="separate"/>
                </w:r>
                <w:r w:rsidR="00351CE1">
                  <w:rPr>
                    <w:noProof/>
                    <w:webHidden/>
                  </w:rPr>
                  <w:t>7</w:t>
                </w:r>
                <w:r w:rsidR="00351CE1">
                  <w:rPr>
                    <w:noProof/>
                    <w:webHidden/>
                  </w:rPr>
                  <w:fldChar w:fldCharType="end"/>
                </w:r>
              </w:hyperlink>
            </w:p>
            <w:p w:rsidR="00800EE0" w:rsidRDefault="00800EE0" w:rsidP="00646D23">
              <w:pPr>
                <w:rPr>
                  <w:b/>
                  <w:bCs/>
                  <w:noProof/>
                </w:rPr>
              </w:pPr>
              <w:r w:rsidRPr="001F7870">
                <w:rPr>
                  <w:b/>
                  <w:bCs/>
                  <w:noProof/>
                  <w:sz w:val="24"/>
                  <w:szCs w:val="24"/>
                </w:rPr>
                <w:fldChar w:fldCharType="end"/>
              </w:r>
            </w:p>
          </w:sdtContent>
        </w:sdt>
        <w:p w:rsidR="00B76CEF" w:rsidRDefault="003E6113">
          <w:pPr>
            <w:rPr>
              <w:b/>
              <w:sz w:val="32"/>
              <w:szCs w:val="32"/>
            </w:rPr>
            <w:sectPr w:rsidR="00B76CEF" w:rsidSect="00DE37EE">
              <w:headerReference w:type="even" r:id="rId13"/>
              <w:headerReference w:type="default" r:id="rId14"/>
              <w:footerReference w:type="default" r:id="rId15"/>
              <w:headerReference w:type="first" r:id="rId16"/>
              <w:pgSz w:w="12240" w:h="15840"/>
              <w:pgMar w:top="1440" w:right="1440" w:bottom="1440" w:left="1440" w:header="720" w:footer="720" w:gutter="0"/>
              <w:pgNumType w:fmt="lowerRoman" w:start="1"/>
              <w:cols w:space="720"/>
              <w:titlePg/>
              <w:docGrid w:linePitch="360"/>
            </w:sectPr>
          </w:pPr>
          <w:r>
            <w:rPr>
              <w:b/>
              <w:sz w:val="32"/>
              <w:szCs w:val="32"/>
            </w:rPr>
            <w:br w:type="page"/>
          </w:r>
        </w:p>
        <w:p w:rsidR="003E6113" w:rsidRDefault="00AC5905" w:rsidP="00015F41"/>
      </w:sdtContent>
    </w:sdt>
    <w:p w:rsidR="00A240CF" w:rsidRPr="00A240CF" w:rsidRDefault="007E2F7E" w:rsidP="00A240CF">
      <w:pPr>
        <w:pStyle w:val="Heading1"/>
        <w:rPr>
          <w:rFonts w:cstheme="minorHAnsi"/>
          <w:szCs w:val="40"/>
        </w:rPr>
      </w:pPr>
      <w:bookmarkStart w:id="1" w:name="_Toc236625817"/>
      <w:bookmarkStart w:id="2" w:name="_Toc430876364"/>
      <w:r>
        <w:rPr>
          <w:rFonts w:cstheme="minorHAnsi"/>
          <w:szCs w:val="40"/>
        </w:rPr>
        <w:t xml:space="preserve">1. </w:t>
      </w:r>
      <w:r w:rsidR="00A240CF" w:rsidRPr="00A240CF">
        <w:rPr>
          <w:rFonts w:cstheme="minorHAnsi"/>
          <w:szCs w:val="40"/>
        </w:rPr>
        <w:t>Introduction</w:t>
      </w:r>
      <w:bookmarkEnd w:id="1"/>
      <w:bookmarkEnd w:id="2"/>
    </w:p>
    <w:p w:rsidR="00A240CF" w:rsidRPr="00625367" w:rsidRDefault="00A240CF" w:rsidP="0022619E">
      <w:pPr>
        <w:pStyle w:val="Heading2"/>
        <w:jc w:val="both"/>
        <w:rPr>
          <w:rFonts w:cstheme="minorHAnsi"/>
          <w:szCs w:val="32"/>
        </w:rPr>
      </w:pPr>
      <w:bookmarkStart w:id="3" w:name="_Toc236625818"/>
      <w:bookmarkStart w:id="4" w:name="_Toc430876365"/>
      <w:r w:rsidRPr="00625367">
        <w:rPr>
          <w:rFonts w:cstheme="minorHAnsi"/>
          <w:szCs w:val="32"/>
        </w:rPr>
        <w:t>1.1 Purpose and Perspective</w:t>
      </w:r>
      <w:bookmarkEnd w:id="3"/>
      <w:bookmarkEnd w:id="4"/>
    </w:p>
    <w:p w:rsidR="00D86B70" w:rsidRPr="000B32D0" w:rsidRDefault="00D86B70" w:rsidP="00827C5B">
      <w:pPr>
        <w:spacing w:before="120" w:after="120"/>
        <w:jc w:val="both"/>
        <w:rPr>
          <w:sz w:val="24"/>
          <w:szCs w:val="24"/>
        </w:rPr>
      </w:pPr>
      <w:r w:rsidRPr="000B32D0">
        <w:rPr>
          <w:sz w:val="24"/>
          <w:szCs w:val="24"/>
        </w:rPr>
        <w:t>This Software Requirements Specification (SRS) describes the functional</w:t>
      </w:r>
      <w:r w:rsidR="00504AE4" w:rsidRPr="000B32D0">
        <w:rPr>
          <w:sz w:val="24"/>
          <w:szCs w:val="24"/>
        </w:rPr>
        <w:t xml:space="preserve"> </w:t>
      </w:r>
      <w:r w:rsidR="007765D6" w:rsidRPr="000B32D0">
        <w:rPr>
          <w:sz w:val="24"/>
          <w:szCs w:val="24"/>
        </w:rPr>
        <w:t xml:space="preserve">and </w:t>
      </w:r>
      <w:r w:rsidR="00504AE4" w:rsidRPr="000B32D0">
        <w:rPr>
          <w:sz w:val="24"/>
          <w:szCs w:val="24"/>
        </w:rPr>
        <w:t>nonfunctional</w:t>
      </w:r>
      <w:r w:rsidRPr="000B32D0">
        <w:rPr>
          <w:sz w:val="24"/>
          <w:szCs w:val="24"/>
        </w:rPr>
        <w:t xml:space="preserve"> requirements for </w:t>
      </w:r>
      <w:r w:rsidR="00C07417" w:rsidRPr="006F26F5">
        <w:rPr>
          <w:sz w:val="24"/>
          <w:szCs w:val="24"/>
        </w:rPr>
        <w:t xml:space="preserve">adding </w:t>
      </w:r>
      <w:r w:rsidR="006F26F5" w:rsidRPr="006F26F5">
        <w:rPr>
          <w:sz w:val="24"/>
          <w:szCs w:val="24"/>
        </w:rPr>
        <w:t xml:space="preserve">the </w:t>
      </w:r>
      <w:r w:rsidR="006F26F5">
        <w:rPr>
          <w:sz w:val="24"/>
          <w:szCs w:val="24"/>
        </w:rPr>
        <w:t>ability to sort selection lists, purchase orders, and invoices in the Acquisitions Interface of</w:t>
      </w:r>
      <w:r w:rsidRPr="000B32D0">
        <w:rPr>
          <w:sz w:val="24"/>
          <w:szCs w:val="24"/>
        </w:rPr>
        <w:t xml:space="preserve"> the Evergreen Integrated Library System (ILS)</w:t>
      </w:r>
      <w:r w:rsidR="0064169E">
        <w:rPr>
          <w:sz w:val="24"/>
          <w:szCs w:val="24"/>
        </w:rPr>
        <w:t xml:space="preserve"> by various fields</w:t>
      </w:r>
      <w:r w:rsidRPr="000B32D0">
        <w:rPr>
          <w:sz w:val="24"/>
          <w:szCs w:val="24"/>
        </w:rPr>
        <w:t>.</w:t>
      </w:r>
    </w:p>
    <w:p w:rsidR="00D86B70" w:rsidRPr="000B32D0" w:rsidRDefault="00D86B70" w:rsidP="00827C5B">
      <w:pPr>
        <w:spacing w:before="120" w:after="120"/>
        <w:jc w:val="both"/>
        <w:rPr>
          <w:sz w:val="24"/>
          <w:szCs w:val="24"/>
        </w:rPr>
      </w:pPr>
      <w:r w:rsidRPr="000B32D0">
        <w:rPr>
          <w:sz w:val="24"/>
          <w:szCs w:val="24"/>
        </w:rPr>
        <w:t xml:space="preserve">The requirements in this SRS presuppose the general data structures and functionality of </w:t>
      </w:r>
      <w:r w:rsidR="00AA58C0" w:rsidRPr="000B32D0">
        <w:rPr>
          <w:sz w:val="24"/>
          <w:szCs w:val="24"/>
        </w:rPr>
        <w:t>the Evergreen</w:t>
      </w:r>
      <w:r w:rsidRPr="000B32D0">
        <w:rPr>
          <w:sz w:val="24"/>
          <w:szCs w:val="24"/>
        </w:rPr>
        <w:t xml:space="preserve"> ILS.</w:t>
      </w:r>
    </w:p>
    <w:p w:rsidR="007765D6" w:rsidRPr="000B32D0" w:rsidRDefault="00C07417" w:rsidP="00827C5B">
      <w:pPr>
        <w:spacing w:before="120" w:after="120"/>
        <w:jc w:val="both"/>
        <w:rPr>
          <w:sz w:val="24"/>
          <w:szCs w:val="24"/>
        </w:rPr>
      </w:pPr>
      <w:r w:rsidRPr="000B32D0">
        <w:rPr>
          <w:sz w:val="24"/>
          <w:szCs w:val="24"/>
        </w:rPr>
        <w:t xml:space="preserve">Adding this functionality will streamline workflow for Evergreen </w:t>
      </w:r>
      <w:r w:rsidR="006F26F5">
        <w:rPr>
          <w:sz w:val="24"/>
          <w:szCs w:val="24"/>
        </w:rPr>
        <w:t>acquisitions</w:t>
      </w:r>
      <w:r w:rsidR="00F76CE2" w:rsidRPr="000B32D0">
        <w:rPr>
          <w:sz w:val="24"/>
          <w:szCs w:val="24"/>
        </w:rPr>
        <w:t xml:space="preserve"> </w:t>
      </w:r>
      <w:r w:rsidRPr="000B32D0">
        <w:rPr>
          <w:sz w:val="24"/>
          <w:szCs w:val="24"/>
        </w:rPr>
        <w:t xml:space="preserve">users, allowing them to </w:t>
      </w:r>
      <w:r w:rsidR="006F26F5">
        <w:rPr>
          <w:sz w:val="24"/>
          <w:szCs w:val="24"/>
        </w:rPr>
        <w:t>more efficiently search and process selection lists, purchase orders and invoices</w:t>
      </w:r>
      <w:r w:rsidR="007824B9" w:rsidRPr="000B32D0">
        <w:rPr>
          <w:rFonts w:cstheme="minorHAnsi"/>
          <w:sz w:val="24"/>
          <w:szCs w:val="24"/>
        </w:rPr>
        <w:t>.</w:t>
      </w:r>
    </w:p>
    <w:p w:rsidR="00D86B70" w:rsidRDefault="00D86B70" w:rsidP="00827C5B">
      <w:pPr>
        <w:pStyle w:val="Heading2"/>
        <w:spacing w:before="120"/>
        <w:jc w:val="both"/>
        <w:rPr>
          <w:szCs w:val="32"/>
        </w:rPr>
      </w:pPr>
      <w:bookmarkStart w:id="5" w:name="_Toc430876366"/>
      <w:r w:rsidRPr="00D86B70">
        <w:rPr>
          <w:szCs w:val="32"/>
        </w:rPr>
        <w:t>1.2 Product Scope and Features</w:t>
      </w:r>
      <w:bookmarkEnd w:id="5"/>
    </w:p>
    <w:p w:rsidR="001D5C02" w:rsidRPr="00306CA0" w:rsidRDefault="001D5C02" w:rsidP="00306CA0">
      <w:pPr>
        <w:jc w:val="both"/>
        <w:rPr>
          <w:sz w:val="24"/>
          <w:szCs w:val="24"/>
        </w:rPr>
      </w:pPr>
      <w:r w:rsidRPr="00306CA0">
        <w:rPr>
          <w:sz w:val="24"/>
          <w:szCs w:val="24"/>
        </w:rPr>
        <w:t>When processing selection lists, purchase orders, and invoices, acquisitions staff need the ability to sort the lists in order to easily and efficiently find specific items. Currently, none of the three are sortable and staff must scroll through to find the desired line item. This can be time consuming and inefficient for large orders. Acquisitions staff desire the ability to sort these three key lists by author, title, publisher, and order identifier.</w:t>
      </w:r>
    </w:p>
    <w:p w:rsidR="00D86B70" w:rsidRPr="001D5C02" w:rsidRDefault="00D86B70" w:rsidP="00306CA0">
      <w:pPr>
        <w:pStyle w:val="Heading2"/>
        <w:jc w:val="both"/>
        <w:rPr>
          <w:rFonts w:cstheme="minorHAnsi"/>
        </w:rPr>
      </w:pPr>
      <w:bookmarkStart w:id="6" w:name="_Toc236625820"/>
      <w:bookmarkStart w:id="7" w:name="_Toc430876367"/>
      <w:r w:rsidRPr="001D5C02">
        <w:rPr>
          <w:rFonts w:cstheme="minorHAnsi"/>
        </w:rPr>
        <w:t>1.3 Intended Audience</w:t>
      </w:r>
      <w:bookmarkEnd w:id="6"/>
      <w:bookmarkEnd w:id="7"/>
    </w:p>
    <w:p w:rsidR="00D86B70" w:rsidRPr="00306CA0" w:rsidRDefault="00D86B70" w:rsidP="00306CA0">
      <w:pPr>
        <w:pStyle w:val="CM12"/>
        <w:spacing w:before="120" w:after="120" w:line="240" w:lineRule="auto"/>
        <w:jc w:val="both"/>
        <w:rPr>
          <w:rFonts w:asciiTheme="minorHAnsi" w:hAnsiTheme="minorHAnsi" w:cstheme="minorHAnsi"/>
        </w:rPr>
      </w:pPr>
      <w:r w:rsidRPr="00306CA0">
        <w:rPr>
          <w:rFonts w:asciiTheme="minorHAnsi" w:hAnsiTheme="minorHAnsi" w:cstheme="minorHAnsi"/>
        </w:rPr>
        <w:t xml:space="preserve">This SRS is intended both for </w:t>
      </w:r>
      <w:r w:rsidR="001D5C02" w:rsidRPr="00306CA0">
        <w:rPr>
          <w:rFonts w:asciiTheme="minorHAnsi" w:hAnsiTheme="minorHAnsi" w:cstheme="minorHAnsi"/>
        </w:rPr>
        <w:t>local library</w:t>
      </w:r>
      <w:r w:rsidRPr="00306CA0">
        <w:rPr>
          <w:rFonts w:asciiTheme="minorHAnsi" w:hAnsiTheme="minorHAnsi" w:cstheme="minorHAnsi"/>
        </w:rPr>
        <w:t xml:space="preserve"> </w:t>
      </w:r>
      <w:r w:rsidR="00355110" w:rsidRPr="00306CA0">
        <w:rPr>
          <w:rFonts w:asciiTheme="minorHAnsi" w:hAnsiTheme="minorHAnsi" w:cstheme="minorHAnsi"/>
        </w:rPr>
        <w:t>st</w:t>
      </w:r>
      <w:r w:rsidR="00920B92" w:rsidRPr="00306CA0">
        <w:rPr>
          <w:rFonts w:asciiTheme="minorHAnsi" w:hAnsiTheme="minorHAnsi" w:cstheme="minorHAnsi"/>
        </w:rPr>
        <w:t>aff</w:t>
      </w:r>
      <w:r w:rsidRPr="00306CA0">
        <w:rPr>
          <w:rFonts w:asciiTheme="minorHAnsi" w:hAnsiTheme="minorHAnsi" w:cstheme="minorHAnsi"/>
        </w:rPr>
        <w:t xml:space="preserve"> who may contribute additional requirements or commentary, and for software project managers and developers who will implement the requirements. As such, it aims for a high level of readability for a non-technical audience, while providing enough specificity to be useful to a software developer.</w:t>
      </w:r>
    </w:p>
    <w:p w:rsidR="00D86B70" w:rsidRPr="00306CA0" w:rsidRDefault="00D86B70" w:rsidP="00306CA0">
      <w:pPr>
        <w:pStyle w:val="CM54"/>
        <w:spacing w:before="120" w:after="120"/>
        <w:jc w:val="both"/>
        <w:rPr>
          <w:rFonts w:asciiTheme="minorHAnsi" w:hAnsiTheme="minorHAnsi" w:cstheme="minorHAnsi"/>
        </w:rPr>
      </w:pPr>
      <w:r w:rsidRPr="00306CA0">
        <w:rPr>
          <w:rFonts w:asciiTheme="minorHAnsi" w:hAnsiTheme="minorHAnsi" w:cstheme="minorHAnsi"/>
        </w:rPr>
        <w:t>It is assumed that when software development occurs, it will be in a highly collaborative and iterative environment in which end-users have multiple opportunities to review and refine the user interface and software functionality</w:t>
      </w:r>
      <w:r w:rsidR="00355110" w:rsidRPr="00306CA0">
        <w:rPr>
          <w:rFonts w:asciiTheme="minorHAnsi" w:hAnsiTheme="minorHAnsi" w:cstheme="minorHAnsi"/>
        </w:rPr>
        <w:t xml:space="preserve"> in terms of whether it meets requirements defined in this software requirements specification</w:t>
      </w:r>
      <w:r w:rsidRPr="00306CA0">
        <w:rPr>
          <w:rFonts w:asciiTheme="minorHAnsi" w:hAnsiTheme="minorHAnsi" w:cstheme="minorHAnsi"/>
        </w:rPr>
        <w:t>.</w:t>
      </w:r>
    </w:p>
    <w:p w:rsidR="000B32D0" w:rsidRPr="00306CA0" w:rsidRDefault="00D86B70" w:rsidP="00306CA0">
      <w:pPr>
        <w:pStyle w:val="CM60"/>
        <w:spacing w:before="120" w:after="120"/>
        <w:jc w:val="both"/>
        <w:rPr>
          <w:rFonts w:asciiTheme="minorHAnsi" w:hAnsiTheme="minorHAnsi" w:cstheme="minorHAnsi"/>
          <w:color w:val="000000" w:themeColor="text1"/>
        </w:rPr>
      </w:pPr>
      <w:r w:rsidRPr="00306CA0">
        <w:rPr>
          <w:rFonts w:asciiTheme="minorHAnsi" w:hAnsiTheme="minorHAnsi" w:cstheme="minorHAnsi"/>
        </w:rPr>
        <w:t>It is also assumed that the reader has a general understanding of Library services and processes and does not require definition of common Library terminology.</w:t>
      </w:r>
      <w:r w:rsidR="00C66276" w:rsidRPr="00306CA0">
        <w:rPr>
          <w:rFonts w:asciiTheme="minorHAnsi" w:hAnsiTheme="minorHAnsi" w:cstheme="minorHAnsi"/>
        </w:rPr>
        <w:t xml:space="preserve"> Where needed, </w:t>
      </w:r>
      <w:r w:rsidR="00C12005" w:rsidRPr="00306CA0">
        <w:rPr>
          <w:rFonts w:asciiTheme="minorHAnsi" w:hAnsiTheme="minorHAnsi" w:cstheme="minorHAnsi"/>
        </w:rPr>
        <w:t xml:space="preserve">the Evergreen </w:t>
      </w:r>
      <w:r w:rsidR="007956E7">
        <w:rPr>
          <w:rFonts w:asciiTheme="minorHAnsi" w:hAnsiTheme="minorHAnsi" w:cstheme="minorHAnsi"/>
        </w:rPr>
        <w:t xml:space="preserve">Acquisitions </w:t>
      </w:r>
      <w:r w:rsidR="00C12005" w:rsidRPr="00306CA0">
        <w:rPr>
          <w:rFonts w:asciiTheme="minorHAnsi" w:hAnsiTheme="minorHAnsi" w:cstheme="minorHAnsi"/>
        </w:rPr>
        <w:t>Community</w:t>
      </w:r>
      <w:r w:rsidR="00C66276" w:rsidRPr="00306CA0">
        <w:rPr>
          <w:rFonts w:asciiTheme="minorHAnsi" w:hAnsiTheme="minorHAnsi" w:cstheme="minorHAnsi"/>
        </w:rPr>
        <w:t xml:space="preserve"> will provide definitions to assist developers in under</w:t>
      </w:r>
      <w:r w:rsidR="00355110" w:rsidRPr="00306CA0">
        <w:rPr>
          <w:rFonts w:asciiTheme="minorHAnsi" w:hAnsiTheme="minorHAnsi" w:cstheme="minorHAnsi"/>
        </w:rPr>
        <w:t>standing l</w:t>
      </w:r>
      <w:r w:rsidR="00C66276" w:rsidRPr="00306CA0">
        <w:rPr>
          <w:rFonts w:asciiTheme="minorHAnsi" w:hAnsiTheme="minorHAnsi" w:cstheme="minorHAnsi"/>
        </w:rPr>
        <w:t>ibrary terminology</w:t>
      </w:r>
      <w:r w:rsidR="00C66276" w:rsidRPr="00306CA0">
        <w:rPr>
          <w:rFonts w:asciiTheme="minorHAnsi" w:hAnsiTheme="minorHAnsi" w:cstheme="minorHAnsi"/>
          <w:color w:val="000000" w:themeColor="text1"/>
        </w:rPr>
        <w:t>.</w:t>
      </w:r>
    </w:p>
    <w:p w:rsidR="000B32D0" w:rsidRPr="0006637A" w:rsidRDefault="000B32D0">
      <w:pPr>
        <w:rPr>
          <w:rFonts w:eastAsiaTheme="minorEastAsia" w:cstheme="minorHAnsi"/>
          <w:sz w:val="24"/>
          <w:szCs w:val="24"/>
        </w:rPr>
      </w:pPr>
      <w:r w:rsidRPr="00FD2D43">
        <w:rPr>
          <w:rFonts w:cstheme="minorHAnsi"/>
          <w:color w:val="FF0000"/>
        </w:rPr>
        <w:br w:type="page"/>
      </w:r>
    </w:p>
    <w:p w:rsidR="00D86B70" w:rsidRPr="0006637A" w:rsidRDefault="00D86B70" w:rsidP="00827C5B">
      <w:pPr>
        <w:pStyle w:val="CM60"/>
        <w:spacing w:before="120" w:after="120"/>
        <w:ind w:right="175"/>
        <w:jc w:val="both"/>
        <w:rPr>
          <w:rFonts w:asciiTheme="minorHAnsi" w:hAnsiTheme="minorHAnsi" w:cstheme="minorHAnsi"/>
        </w:rPr>
      </w:pPr>
    </w:p>
    <w:p w:rsidR="00A563A0" w:rsidRPr="00A63CC0" w:rsidRDefault="00A563A0" w:rsidP="008E6A8C">
      <w:pPr>
        <w:pStyle w:val="Heading2"/>
        <w:rPr>
          <w:rFonts w:cstheme="minorHAnsi"/>
        </w:rPr>
      </w:pPr>
      <w:bookmarkStart w:id="8" w:name="_Toc236625822"/>
      <w:bookmarkStart w:id="9" w:name="_Toc430876368"/>
      <w:r w:rsidRPr="00A63CC0">
        <w:rPr>
          <w:rFonts w:cstheme="minorHAnsi"/>
        </w:rPr>
        <w:t>1.</w:t>
      </w:r>
      <w:r w:rsidR="007F0061" w:rsidRPr="00A63CC0">
        <w:rPr>
          <w:rFonts w:cstheme="minorHAnsi"/>
        </w:rPr>
        <w:t>4</w:t>
      </w:r>
      <w:r w:rsidRPr="00A63CC0">
        <w:rPr>
          <w:rFonts w:cstheme="minorHAnsi"/>
        </w:rPr>
        <w:t xml:space="preserve"> User Classes and Characteristics</w:t>
      </w:r>
      <w:bookmarkEnd w:id="8"/>
      <w:bookmarkEnd w:id="9"/>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722"/>
      </w:tblGrid>
      <w:tr w:rsidR="00A63CC0" w:rsidRPr="00A63CC0" w:rsidTr="007956E7">
        <w:tc>
          <w:tcPr>
            <w:tcW w:w="1908" w:type="dxa"/>
          </w:tcPr>
          <w:p w:rsidR="00A563A0" w:rsidRPr="00A63CC0" w:rsidRDefault="008E6A8C" w:rsidP="00A63CC0">
            <w:pPr>
              <w:pStyle w:val="Default"/>
              <w:jc w:val="both"/>
              <w:rPr>
                <w:rFonts w:asciiTheme="minorHAnsi" w:hAnsiTheme="minorHAnsi" w:cstheme="minorHAnsi"/>
                <w:color w:val="auto"/>
              </w:rPr>
            </w:pPr>
            <w:r w:rsidRPr="00A63CC0">
              <w:rPr>
                <w:rFonts w:asciiTheme="minorHAnsi" w:hAnsiTheme="minorHAnsi" w:cstheme="minorHAnsi"/>
                <w:color w:val="auto"/>
              </w:rPr>
              <w:t>Library</w:t>
            </w:r>
            <w:r w:rsidR="00AC0ED1" w:rsidRPr="00A63CC0">
              <w:rPr>
                <w:rFonts w:asciiTheme="minorHAnsi" w:hAnsiTheme="minorHAnsi" w:cstheme="minorHAnsi"/>
                <w:color w:val="auto"/>
              </w:rPr>
              <w:t xml:space="preserve"> </w:t>
            </w:r>
            <w:r w:rsidR="00A63CC0" w:rsidRPr="00A63CC0">
              <w:rPr>
                <w:rFonts w:asciiTheme="minorHAnsi" w:hAnsiTheme="minorHAnsi" w:cstheme="minorHAnsi"/>
                <w:color w:val="auto"/>
              </w:rPr>
              <w:t xml:space="preserve">Acquisitions </w:t>
            </w:r>
            <w:r w:rsidR="00A563A0" w:rsidRPr="00A63CC0">
              <w:rPr>
                <w:rFonts w:asciiTheme="minorHAnsi" w:hAnsiTheme="minorHAnsi" w:cstheme="minorHAnsi"/>
                <w:color w:val="auto"/>
              </w:rPr>
              <w:t>Staff</w:t>
            </w:r>
          </w:p>
        </w:tc>
        <w:tc>
          <w:tcPr>
            <w:tcW w:w="7722" w:type="dxa"/>
          </w:tcPr>
          <w:p w:rsidR="00A563A0" w:rsidRPr="00A63CC0" w:rsidRDefault="008E6A8C" w:rsidP="007956E7">
            <w:pPr>
              <w:pStyle w:val="Default"/>
              <w:rPr>
                <w:rFonts w:asciiTheme="minorHAnsi" w:hAnsiTheme="minorHAnsi" w:cstheme="minorHAnsi"/>
                <w:color w:val="auto"/>
              </w:rPr>
            </w:pPr>
            <w:r w:rsidRPr="00A63CC0">
              <w:rPr>
                <w:rFonts w:asciiTheme="minorHAnsi" w:hAnsiTheme="minorHAnsi" w:cstheme="minorHAnsi"/>
                <w:color w:val="auto"/>
              </w:rPr>
              <w:t>Library</w:t>
            </w:r>
            <w:r w:rsidR="00355110" w:rsidRPr="00A63CC0">
              <w:rPr>
                <w:rFonts w:asciiTheme="minorHAnsi" w:hAnsiTheme="minorHAnsi" w:cstheme="minorHAnsi"/>
                <w:color w:val="auto"/>
              </w:rPr>
              <w:t xml:space="preserve"> </w:t>
            </w:r>
            <w:r w:rsidR="00A63CC0" w:rsidRPr="00A63CC0">
              <w:rPr>
                <w:rFonts w:asciiTheme="minorHAnsi" w:hAnsiTheme="minorHAnsi" w:cstheme="minorHAnsi"/>
                <w:color w:val="auto"/>
              </w:rPr>
              <w:t>Acquisitions</w:t>
            </w:r>
            <w:r w:rsidR="00AC0ED1" w:rsidRPr="00A63CC0">
              <w:rPr>
                <w:rFonts w:asciiTheme="minorHAnsi" w:hAnsiTheme="minorHAnsi" w:cstheme="minorHAnsi"/>
                <w:color w:val="auto"/>
              </w:rPr>
              <w:t xml:space="preserve"> S</w:t>
            </w:r>
            <w:r w:rsidR="00355110" w:rsidRPr="00A63CC0">
              <w:rPr>
                <w:rFonts w:asciiTheme="minorHAnsi" w:hAnsiTheme="minorHAnsi" w:cstheme="minorHAnsi"/>
                <w:color w:val="auto"/>
              </w:rPr>
              <w:t xml:space="preserve">taff </w:t>
            </w:r>
            <w:r w:rsidR="00A563A0" w:rsidRPr="00A63CC0">
              <w:rPr>
                <w:rFonts w:asciiTheme="minorHAnsi" w:hAnsiTheme="minorHAnsi" w:cstheme="minorHAnsi"/>
                <w:color w:val="auto"/>
              </w:rPr>
              <w:t xml:space="preserve">include librarians, library technicians, and </w:t>
            </w:r>
            <w:r w:rsidR="00422899" w:rsidRPr="00A63CC0">
              <w:rPr>
                <w:rFonts w:asciiTheme="minorHAnsi" w:hAnsiTheme="minorHAnsi" w:cstheme="minorHAnsi"/>
                <w:color w:val="auto"/>
              </w:rPr>
              <w:t>others</w:t>
            </w:r>
            <w:r w:rsidR="00A563A0" w:rsidRPr="00A63CC0">
              <w:rPr>
                <w:rFonts w:asciiTheme="minorHAnsi" w:hAnsiTheme="minorHAnsi" w:cstheme="minorHAnsi"/>
                <w:color w:val="auto"/>
              </w:rPr>
              <w:t xml:space="preserve"> who </w:t>
            </w:r>
            <w:r w:rsidR="00A63CC0" w:rsidRPr="00A63CC0">
              <w:rPr>
                <w:rFonts w:asciiTheme="minorHAnsi" w:hAnsiTheme="minorHAnsi" w:cstheme="minorHAnsi"/>
                <w:color w:val="auto"/>
              </w:rPr>
              <w:t>participate in the ordering, receiving, and payment of library materials.</w:t>
            </w:r>
          </w:p>
        </w:tc>
      </w:tr>
      <w:tr w:rsidR="007956E7" w:rsidRPr="00A63CC0" w:rsidTr="00AC0ED1">
        <w:tc>
          <w:tcPr>
            <w:tcW w:w="1908" w:type="dxa"/>
          </w:tcPr>
          <w:p w:rsidR="007956E7" w:rsidRPr="00A63CC0" w:rsidRDefault="007956E7" w:rsidP="00A63CC0">
            <w:pPr>
              <w:pStyle w:val="Default"/>
              <w:jc w:val="both"/>
              <w:rPr>
                <w:rFonts w:asciiTheme="minorHAnsi" w:hAnsiTheme="minorHAnsi" w:cstheme="minorHAnsi"/>
                <w:color w:val="auto"/>
              </w:rPr>
            </w:pPr>
            <w:r>
              <w:rPr>
                <w:rFonts w:asciiTheme="minorHAnsi" w:hAnsiTheme="minorHAnsi" w:cstheme="minorHAnsi"/>
                <w:color w:val="auto"/>
              </w:rPr>
              <w:t>Evergreen Acquisitions Community</w:t>
            </w:r>
          </w:p>
        </w:tc>
        <w:tc>
          <w:tcPr>
            <w:tcW w:w="7722" w:type="dxa"/>
            <w:vAlign w:val="center"/>
          </w:tcPr>
          <w:p w:rsidR="007956E7" w:rsidRPr="00A63CC0" w:rsidRDefault="007956E7" w:rsidP="00A63CC0">
            <w:pPr>
              <w:pStyle w:val="Default"/>
              <w:jc w:val="both"/>
              <w:rPr>
                <w:rFonts w:asciiTheme="minorHAnsi" w:hAnsiTheme="minorHAnsi" w:cstheme="minorHAnsi"/>
                <w:color w:val="auto"/>
              </w:rPr>
            </w:pPr>
            <w:r>
              <w:rPr>
                <w:rFonts w:asciiTheme="minorHAnsi" w:hAnsiTheme="minorHAnsi" w:cstheme="minorHAnsi"/>
                <w:color w:val="auto"/>
              </w:rPr>
              <w:t>Any library or library staff member at an Evergreen library that has implemented or is planning to implement the acquisitions interface for the Evergreen integrated library system (ILS).</w:t>
            </w:r>
          </w:p>
        </w:tc>
      </w:tr>
    </w:tbl>
    <w:p w:rsidR="00A563A0" w:rsidRPr="00C12005" w:rsidRDefault="00A563A0" w:rsidP="00827C5B">
      <w:pPr>
        <w:pStyle w:val="Heading2"/>
        <w:jc w:val="both"/>
        <w:rPr>
          <w:rFonts w:cstheme="minorHAnsi"/>
        </w:rPr>
      </w:pPr>
      <w:bookmarkStart w:id="10" w:name="_Toc236625823"/>
      <w:bookmarkStart w:id="11" w:name="_Toc430876369"/>
      <w:r w:rsidRPr="00C12005">
        <w:rPr>
          <w:rFonts w:cstheme="minorHAnsi"/>
        </w:rPr>
        <w:t>1.</w:t>
      </w:r>
      <w:r w:rsidR="007F0061" w:rsidRPr="00C12005">
        <w:rPr>
          <w:rFonts w:cstheme="minorHAnsi"/>
        </w:rPr>
        <w:t>5</w:t>
      </w:r>
      <w:r w:rsidRPr="00C12005">
        <w:rPr>
          <w:rFonts w:cstheme="minorHAnsi"/>
        </w:rPr>
        <w:t xml:space="preserve"> Operating Environment</w:t>
      </w:r>
      <w:bookmarkEnd w:id="10"/>
      <w:bookmarkEnd w:id="11"/>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805"/>
      </w:tblGrid>
      <w:tr w:rsidR="00C12005" w:rsidRPr="00C12005" w:rsidTr="00EE7A3B">
        <w:trPr>
          <w:trHeight w:val="213"/>
        </w:trPr>
        <w:tc>
          <w:tcPr>
            <w:tcW w:w="828" w:type="dxa"/>
          </w:tcPr>
          <w:p w:rsidR="00A563A0" w:rsidRPr="00C12005" w:rsidRDefault="00A563A0" w:rsidP="00827C5B">
            <w:pPr>
              <w:pStyle w:val="Default"/>
              <w:jc w:val="both"/>
              <w:rPr>
                <w:rFonts w:asciiTheme="minorHAnsi" w:hAnsiTheme="minorHAnsi" w:cstheme="minorHAnsi"/>
                <w:color w:val="auto"/>
              </w:rPr>
            </w:pPr>
            <w:r w:rsidRPr="00C12005">
              <w:rPr>
                <w:rFonts w:asciiTheme="minorHAnsi" w:hAnsiTheme="minorHAnsi" w:cstheme="minorHAnsi"/>
                <w:color w:val="auto"/>
              </w:rPr>
              <w:t>OE-1:</w:t>
            </w:r>
          </w:p>
        </w:tc>
        <w:tc>
          <w:tcPr>
            <w:tcW w:w="8805" w:type="dxa"/>
          </w:tcPr>
          <w:p w:rsidR="00A563A0" w:rsidRPr="00C12005" w:rsidRDefault="00AC0ED1" w:rsidP="00C12005">
            <w:pPr>
              <w:pStyle w:val="Default"/>
              <w:jc w:val="both"/>
              <w:rPr>
                <w:rFonts w:asciiTheme="minorHAnsi" w:hAnsiTheme="minorHAnsi" w:cstheme="minorHAnsi"/>
                <w:color w:val="auto"/>
              </w:rPr>
            </w:pPr>
            <w:r w:rsidRPr="00C12005">
              <w:rPr>
                <w:rFonts w:asciiTheme="minorHAnsi" w:hAnsiTheme="minorHAnsi" w:cstheme="minorHAnsi"/>
                <w:color w:val="auto"/>
              </w:rPr>
              <w:t xml:space="preserve">Evergreen </w:t>
            </w:r>
            <w:r w:rsidR="00A63CC0" w:rsidRPr="00C12005">
              <w:rPr>
                <w:rFonts w:asciiTheme="minorHAnsi" w:hAnsiTheme="minorHAnsi" w:cstheme="minorHAnsi"/>
                <w:color w:val="auto"/>
              </w:rPr>
              <w:t xml:space="preserve">is an </w:t>
            </w:r>
            <w:r w:rsidR="00C12005" w:rsidRPr="00C12005">
              <w:rPr>
                <w:rFonts w:asciiTheme="minorHAnsi" w:hAnsiTheme="minorHAnsi" w:cstheme="minorHAnsi"/>
                <w:color w:val="auto"/>
              </w:rPr>
              <w:t xml:space="preserve">open source integrated library system (ILS) that is a management system for library materials and patron records. It provides </w:t>
            </w:r>
            <w:r w:rsidR="007956E7">
              <w:rPr>
                <w:rFonts w:asciiTheme="minorHAnsi" w:hAnsiTheme="minorHAnsi" w:cstheme="minorHAnsi"/>
                <w:color w:val="auto"/>
              </w:rPr>
              <w:t xml:space="preserve">several </w:t>
            </w:r>
            <w:r w:rsidR="00C12005" w:rsidRPr="00C12005">
              <w:rPr>
                <w:rFonts w:asciiTheme="minorHAnsi" w:hAnsiTheme="minorHAnsi" w:cstheme="minorHAnsi"/>
                <w:color w:val="auto"/>
              </w:rPr>
              <w:t xml:space="preserve">interfaces </w:t>
            </w:r>
            <w:r w:rsidR="007956E7">
              <w:rPr>
                <w:rFonts w:asciiTheme="minorHAnsi" w:hAnsiTheme="minorHAnsi" w:cstheme="minorHAnsi"/>
                <w:color w:val="auto"/>
              </w:rPr>
              <w:t xml:space="preserve">including those </w:t>
            </w:r>
            <w:r w:rsidR="00C12005" w:rsidRPr="00C12005">
              <w:rPr>
                <w:rFonts w:asciiTheme="minorHAnsi" w:hAnsiTheme="minorHAnsi" w:cstheme="minorHAnsi"/>
                <w:color w:val="auto"/>
              </w:rPr>
              <w:t>for cataloging, circulation, acquisitions, and a public facing catalog (OPAC).</w:t>
            </w:r>
          </w:p>
        </w:tc>
      </w:tr>
      <w:tr w:rsidR="00FD2D43" w:rsidRPr="00FD2D43" w:rsidTr="00EE7A3B">
        <w:trPr>
          <w:trHeight w:val="153"/>
        </w:trPr>
        <w:tc>
          <w:tcPr>
            <w:tcW w:w="828" w:type="dxa"/>
          </w:tcPr>
          <w:p w:rsidR="00A563A0" w:rsidRPr="00C12005" w:rsidRDefault="00A563A0" w:rsidP="00827C5B">
            <w:pPr>
              <w:pStyle w:val="Default"/>
              <w:jc w:val="both"/>
              <w:rPr>
                <w:rFonts w:asciiTheme="minorHAnsi" w:hAnsiTheme="minorHAnsi" w:cstheme="minorHAnsi"/>
                <w:color w:val="auto"/>
              </w:rPr>
            </w:pPr>
            <w:r w:rsidRPr="00C12005">
              <w:rPr>
                <w:rFonts w:asciiTheme="minorHAnsi" w:hAnsiTheme="minorHAnsi" w:cstheme="minorHAnsi"/>
                <w:color w:val="auto"/>
              </w:rPr>
              <w:t>OE-2:</w:t>
            </w:r>
          </w:p>
        </w:tc>
        <w:tc>
          <w:tcPr>
            <w:tcW w:w="8805" w:type="dxa"/>
          </w:tcPr>
          <w:p w:rsidR="00A563A0" w:rsidRPr="00C12005" w:rsidRDefault="00811EA2" w:rsidP="00811EA2">
            <w:pPr>
              <w:pStyle w:val="Default"/>
              <w:jc w:val="both"/>
              <w:rPr>
                <w:rFonts w:asciiTheme="minorHAnsi" w:hAnsiTheme="minorHAnsi" w:cstheme="minorHAnsi"/>
                <w:color w:val="auto"/>
              </w:rPr>
            </w:pPr>
            <w:r w:rsidRPr="00C12005">
              <w:rPr>
                <w:rFonts w:asciiTheme="minorHAnsi" w:hAnsiTheme="minorHAnsi" w:cstheme="minorHAnsi"/>
                <w:color w:val="auto"/>
              </w:rPr>
              <w:t>T</w:t>
            </w:r>
            <w:r w:rsidR="00222B06" w:rsidRPr="00C12005">
              <w:rPr>
                <w:rFonts w:asciiTheme="minorHAnsi" w:hAnsiTheme="minorHAnsi" w:cstheme="minorHAnsi"/>
                <w:color w:val="auto"/>
              </w:rPr>
              <w:t>he Evergreen ILS</w:t>
            </w:r>
            <w:r w:rsidR="00FC0226" w:rsidRPr="00C12005">
              <w:rPr>
                <w:rFonts w:asciiTheme="minorHAnsi" w:hAnsiTheme="minorHAnsi" w:cstheme="minorHAnsi"/>
                <w:color w:val="auto"/>
              </w:rPr>
              <w:t xml:space="preserve"> </w:t>
            </w:r>
            <w:r w:rsidR="00C12005">
              <w:rPr>
                <w:rFonts w:asciiTheme="minorHAnsi" w:hAnsiTheme="minorHAnsi" w:cstheme="minorHAnsi"/>
                <w:color w:val="auto"/>
              </w:rPr>
              <w:t xml:space="preserve">generally </w:t>
            </w:r>
            <w:r w:rsidR="00A563A0" w:rsidRPr="00C12005">
              <w:rPr>
                <w:rFonts w:asciiTheme="minorHAnsi" w:hAnsiTheme="minorHAnsi" w:cstheme="minorHAnsi"/>
                <w:color w:val="auto"/>
              </w:rPr>
              <w:t>operate</w:t>
            </w:r>
            <w:r w:rsidRPr="00C12005">
              <w:rPr>
                <w:rFonts w:asciiTheme="minorHAnsi" w:hAnsiTheme="minorHAnsi" w:cstheme="minorHAnsi"/>
                <w:color w:val="auto"/>
              </w:rPr>
              <w:t>s</w:t>
            </w:r>
            <w:r w:rsidR="00A563A0" w:rsidRPr="00C12005">
              <w:rPr>
                <w:rFonts w:asciiTheme="minorHAnsi" w:hAnsiTheme="minorHAnsi" w:cstheme="minorHAnsi"/>
                <w:color w:val="auto"/>
              </w:rPr>
              <w:t xml:space="preserve"> on a Linux or Solaris server. </w:t>
            </w:r>
          </w:p>
        </w:tc>
      </w:tr>
    </w:tbl>
    <w:p w:rsidR="00A563A0" w:rsidRPr="00C12005" w:rsidRDefault="00A563A0" w:rsidP="00827C5B">
      <w:pPr>
        <w:pStyle w:val="Heading2"/>
        <w:jc w:val="both"/>
        <w:rPr>
          <w:rFonts w:cstheme="minorHAnsi"/>
        </w:rPr>
      </w:pPr>
      <w:bookmarkStart w:id="12" w:name="_Toc236625824"/>
      <w:bookmarkStart w:id="13" w:name="_Toc430876370"/>
      <w:r w:rsidRPr="00C12005">
        <w:rPr>
          <w:rFonts w:cstheme="minorHAnsi"/>
        </w:rPr>
        <w:t>1.</w:t>
      </w:r>
      <w:r w:rsidR="007F0061" w:rsidRPr="00C12005">
        <w:rPr>
          <w:rFonts w:cstheme="minorHAnsi"/>
        </w:rPr>
        <w:t>6</w:t>
      </w:r>
      <w:r w:rsidRPr="00C12005">
        <w:rPr>
          <w:rFonts w:cstheme="minorHAnsi"/>
        </w:rPr>
        <w:t xml:space="preserve"> Design and Implementation Constraints</w:t>
      </w:r>
      <w:bookmarkEnd w:id="12"/>
      <w:bookmarkEnd w:id="13"/>
    </w:p>
    <w:p w:rsidR="00002E54" w:rsidRPr="00C12005" w:rsidRDefault="00002E54" w:rsidP="00827C5B">
      <w:pPr>
        <w:spacing w:before="120" w:after="120"/>
        <w:jc w:val="both"/>
        <w:rPr>
          <w:sz w:val="24"/>
          <w:szCs w:val="24"/>
        </w:rPr>
      </w:pPr>
      <w:r w:rsidRPr="00C12005">
        <w:rPr>
          <w:sz w:val="24"/>
          <w:szCs w:val="24"/>
        </w:rPr>
        <w:t>None of the requirements in this document are intended to limit design options except for those constraints delineated below. Rather</w:t>
      </w:r>
      <w:r w:rsidR="003048A5" w:rsidRPr="00C12005">
        <w:rPr>
          <w:sz w:val="24"/>
          <w:szCs w:val="24"/>
        </w:rPr>
        <w:t>,</w:t>
      </w:r>
      <w:r w:rsidRPr="00C12005">
        <w:rPr>
          <w:sz w:val="24"/>
          <w:szCs w:val="24"/>
        </w:rPr>
        <w:t xml:space="preserve"> these requirements are intended to specify and identify design characteristics desired by the </w:t>
      </w:r>
      <w:r w:rsidR="00C12005" w:rsidRPr="00C12005">
        <w:rPr>
          <w:sz w:val="24"/>
          <w:szCs w:val="24"/>
        </w:rPr>
        <w:t>Evergreen Community</w:t>
      </w:r>
      <w:r w:rsidRPr="00C12005">
        <w:rPr>
          <w:sz w:val="24"/>
          <w:szCs w:val="24"/>
        </w:rPr>
        <w:t xml:space="preserve"> for </w:t>
      </w:r>
      <w:r w:rsidR="00C12005" w:rsidRPr="00C12005">
        <w:rPr>
          <w:sz w:val="24"/>
          <w:szCs w:val="24"/>
        </w:rPr>
        <w:t>sort options within the</w:t>
      </w:r>
      <w:r w:rsidRPr="00C12005">
        <w:rPr>
          <w:sz w:val="24"/>
          <w:szCs w:val="24"/>
        </w:rPr>
        <w:t xml:space="preserve"> </w:t>
      </w:r>
      <w:r w:rsidR="00C12005" w:rsidRPr="00C12005">
        <w:rPr>
          <w:sz w:val="24"/>
          <w:szCs w:val="24"/>
        </w:rPr>
        <w:t>acquisitions</w:t>
      </w:r>
      <w:r w:rsidRPr="00C12005">
        <w:rPr>
          <w:sz w:val="24"/>
          <w:szCs w:val="24"/>
        </w:rPr>
        <w:t xml:space="preserve"> interface.</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805"/>
      </w:tblGrid>
      <w:tr w:rsidR="00C12005" w:rsidRPr="00C12005" w:rsidTr="00EE7A3B">
        <w:trPr>
          <w:trHeight w:val="240"/>
        </w:trPr>
        <w:tc>
          <w:tcPr>
            <w:tcW w:w="828" w:type="dxa"/>
          </w:tcPr>
          <w:p w:rsidR="00A563A0" w:rsidRPr="00C12005" w:rsidRDefault="00A563A0" w:rsidP="00827C5B">
            <w:pPr>
              <w:pStyle w:val="Default"/>
              <w:jc w:val="both"/>
              <w:rPr>
                <w:rFonts w:asciiTheme="minorHAnsi" w:hAnsiTheme="minorHAnsi" w:cstheme="minorHAnsi"/>
                <w:color w:val="auto"/>
              </w:rPr>
            </w:pPr>
            <w:r w:rsidRPr="00C12005">
              <w:rPr>
                <w:rFonts w:asciiTheme="minorHAnsi" w:hAnsiTheme="minorHAnsi" w:cstheme="minorHAnsi"/>
                <w:color w:val="auto"/>
              </w:rPr>
              <w:t>CO-1:</w:t>
            </w:r>
          </w:p>
        </w:tc>
        <w:tc>
          <w:tcPr>
            <w:tcW w:w="8805" w:type="dxa"/>
          </w:tcPr>
          <w:p w:rsidR="00A563A0" w:rsidRPr="00C12005" w:rsidRDefault="00A72D56" w:rsidP="00A72D56">
            <w:pPr>
              <w:pStyle w:val="Default"/>
              <w:jc w:val="both"/>
              <w:rPr>
                <w:rFonts w:asciiTheme="minorHAnsi" w:hAnsiTheme="minorHAnsi" w:cstheme="minorHAnsi"/>
                <w:color w:val="auto"/>
              </w:rPr>
            </w:pPr>
            <w:r w:rsidRPr="00C12005">
              <w:rPr>
                <w:rFonts w:asciiTheme="minorHAnsi" w:hAnsiTheme="minorHAnsi" w:cstheme="minorHAnsi"/>
                <w:color w:val="auto"/>
              </w:rPr>
              <w:t>User rights and privileges will be controlled through security groups and/or “roles” that allow access control for individuals, workgroups, and arbitrary Staff groups.</w:t>
            </w:r>
          </w:p>
        </w:tc>
      </w:tr>
      <w:tr w:rsidR="00C12005" w:rsidRPr="00C12005" w:rsidTr="00EE7A3B">
        <w:trPr>
          <w:trHeight w:val="210"/>
        </w:trPr>
        <w:tc>
          <w:tcPr>
            <w:tcW w:w="828" w:type="dxa"/>
          </w:tcPr>
          <w:p w:rsidR="00A563A0" w:rsidRPr="00C12005" w:rsidRDefault="00A563A0" w:rsidP="00D00326">
            <w:pPr>
              <w:pStyle w:val="Default"/>
              <w:jc w:val="both"/>
              <w:rPr>
                <w:rFonts w:asciiTheme="minorHAnsi" w:hAnsiTheme="minorHAnsi" w:cstheme="minorHAnsi"/>
                <w:color w:val="auto"/>
              </w:rPr>
            </w:pPr>
            <w:r w:rsidRPr="00C12005">
              <w:rPr>
                <w:rFonts w:asciiTheme="minorHAnsi" w:hAnsiTheme="minorHAnsi" w:cstheme="minorHAnsi"/>
                <w:color w:val="auto"/>
              </w:rPr>
              <w:t>CO-</w:t>
            </w:r>
            <w:r w:rsidR="00D00326" w:rsidRPr="00C12005">
              <w:rPr>
                <w:rFonts w:asciiTheme="minorHAnsi" w:hAnsiTheme="minorHAnsi" w:cstheme="minorHAnsi"/>
                <w:color w:val="auto"/>
              </w:rPr>
              <w:t>2</w:t>
            </w:r>
            <w:r w:rsidRPr="00C12005">
              <w:rPr>
                <w:rFonts w:asciiTheme="minorHAnsi" w:hAnsiTheme="minorHAnsi" w:cstheme="minorHAnsi"/>
                <w:color w:val="auto"/>
              </w:rPr>
              <w:t>:</w:t>
            </w:r>
          </w:p>
        </w:tc>
        <w:tc>
          <w:tcPr>
            <w:tcW w:w="8805" w:type="dxa"/>
            <w:vAlign w:val="center"/>
          </w:tcPr>
          <w:p w:rsidR="00A563A0" w:rsidRPr="00C12005" w:rsidRDefault="00A72D56" w:rsidP="00C12005">
            <w:pPr>
              <w:pStyle w:val="Default"/>
              <w:jc w:val="both"/>
              <w:rPr>
                <w:rFonts w:asciiTheme="minorHAnsi" w:hAnsiTheme="minorHAnsi" w:cstheme="minorHAnsi"/>
                <w:color w:val="auto"/>
              </w:rPr>
            </w:pPr>
            <w:r w:rsidRPr="00C12005">
              <w:rPr>
                <w:rFonts w:asciiTheme="minorHAnsi" w:hAnsiTheme="minorHAnsi" w:cstheme="minorHAnsi"/>
                <w:color w:val="auto"/>
              </w:rPr>
              <w:t>User rights and privileges are assigned by L</w:t>
            </w:r>
            <w:r w:rsidR="001F11E1" w:rsidRPr="00C12005">
              <w:rPr>
                <w:rFonts w:asciiTheme="minorHAnsi" w:hAnsiTheme="minorHAnsi" w:cstheme="minorHAnsi"/>
                <w:color w:val="auto"/>
              </w:rPr>
              <w:t>ocal</w:t>
            </w:r>
            <w:r w:rsidRPr="00C12005">
              <w:rPr>
                <w:rFonts w:asciiTheme="minorHAnsi" w:hAnsiTheme="minorHAnsi" w:cstheme="minorHAnsi"/>
                <w:color w:val="auto"/>
              </w:rPr>
              <w:t xml:space="preserve"> Administrators or </w:t>
            </w:r>
            <w:r w:rsidR="00C12005" w:rsidRPr="00C12005">
              <w:rPr>
                <w:rFonts w:asciiTheme="minorHAnsi" w:hAnsiTheme="minorHAnsi" w:cstheme="minorHAnsi"/>
                <w:color w:val="auto"/>
              </w:rPr>
              <w:t>Consortium</w:t>
            </w:r>
            <w:r w:rsidRPr="00C12005">
              <w:rPr>
                <w:rFonts w:asciiTheme="minorHAnsi" w:hAnsiTheme="minorHAnsi" w:cstheme="minorHAnsi"/>
                <w:color w:val="auto"/>
              </w:rPr>
              <w:t xml:space="preserve"> staff.</w:t>
            </w:r>
          </w:p>
        </w:tc>
      </w:tr>
      <w:tr w:rsidR="00C12005" w:rsidRPr="00C12005" w:rsidTr="00EE7A3B">
        <w:trPr>
          <w:trHeight w:val="210"/>
        </w:trPr>
        <w:tc>
          <w:tcPr>
            <w:tcW w:w="828" w:type="dxa"/>
          </w:tcPr>
          <w:p w:rsidR="00857C0E" w:rsidRPr="00C12005" w:rsidRDefault="00857C0E" w:rsidP="00D00326">
            <w:pPr>
              <w:pStyle w:val="Default"/>
              <w:jc w:val="both"/>
              <w:rPr>
                <w:rFonts w:asciiTheme="minorHAnsi" w:hAnsiTheme="minorHAnsi" w:cstheme="minorHAnsi"/>
                <w:color w:val="auto"/>
              </w:rPr>
            </w:pPr>
            <w:r w:rsidRPr="00C12005">
              <w:rPr>
                <w:rFonts w:asciiTheme="minorHAnsi" w:hAnsiTheme="minorHAnsi" w:cstheme="minorHAnsi"/>
                <w:color w:val="auto"/>
              </w:rPr>
              <w:t>CO-3</w:t>
            </w:r>
          </w:p>
        </w:tc>
        <w:tc>
          <w:tcPr>
            <w:tcW w:w="8805" w:type="dxa"/>
            <w:vAlign w:val="center"/>
          </w:tcPr>
          <w:p w:rsidR="00857C0E" w:rsidRPr="00C12005" w:rsidRDefault="00857C0E" w:rsidP="001F11E1">
            <w:pPr>
              <w:pStyle w:val="Default"/>
              <w:jc w:val="both"/>
              <w:rPr>
                <w:rFonts w:asciiTheme="minorHAnsi" w:hAnsiTheme="minorHAnsi" w:cstheme="minorHAnsi"/>
                <w:color w:val="auto"/>
              </w:rPr>
            </w:pPr>
            <w:r w:rsidRPr="00C12005">
              <w:rPr>
                <w:rFonts w:asciiTheme="minorHAnsi" w:hAnsiTheme="minorHAnsi" w:cstheme="minorHAnsi"/>
                <w:color w:val="auto"/>
              </w:rPr>
              <w:t>Evergreen is licensed under GNU General Public License (GNU GPL), version 2.0 or later.</w:t>
            </w:r>
          </w:p>
        </w:tc>
      </w:tr>
    </w:tbl>
    <w:p w:rsidR="00731A02" w:rsidRPr="00C12005" w:rsidRDefault="00731A02" w:rsidP="00827C5B">
      <w:pPr>
        <w:pStyle w:val="Heading2"/>
        <w:jc w:val="both"/>
        <w:rPr>
          <w:rFonts w:eastAsia="Calibri"/>
        </w:rPr>
      </w:pPr>
      <w:bookmarkStart w:id="14" w:name="_Toc430876371"/>
      <w:r w:rsidRPr="00C12005">
        <w:rPr>
          <w:rFonts w:eastAsia="Calibri"/>
        </w:rPr>
        <w:t>1.</w:t>
      </w:r>
      <w:r w:rsidR="007F0061" w:rsidRPr="00C12005">
        <w:rPr>
          <w:rFonts w:eastAsia="Calibri"/>
        </w:rPr>
        <w:t>7</w:t>
      </w:r>
      <w:r w:rsidRPr="00C12005">
        <w:rPr>
          <w:rFonts w:eastAsia="Calibri"/>
        </w:rPr>
        <w:t xml:space="preserve"> Assumptions and Dependencies</w:t>
      </w:r>
      <w:bookmarkEnd w:id="14"/>
    </w:p>
    <w:tbl>
      <w:tblPr>
        <w:tblStyle w:val="TableGrid"/>
        <w:tblW w:w="0" w:type="auto"/>
        <w:tblLook w:val="04A0" w:firstRow="1" w:lastRow="0" w:firstColumn="1" w:lastColumn="0" w:noHBand="0" w:noVBand="1"/>
      </w:tblPr>
      <w:tblGrid>
        <w:gridCol w:w="918"/>
        <w:gridCol w:w="8658"/>
      </w:tblGrid>
      <w:tr w:rsidR="00C12005" w:rsidRPr="00C12005" w:rsidTr="00D6173F">
        <w:trPr>
          <w:trHeight w:hRule="exact" w:val="703"/>
        </w:trPr>
        <w:tc>
          <w:tcPr>
            <w:tcW w:w="918" w:type="dxa"/>
          </w:tcPr>
          <w:p w:rsidR="00731A02" w:rsidRPr="00C12005" w:rsidRDefault="00731A02" w:rsidP="00827C5B">
            <w:pPr>
              <w:spacing w:after="200" w:line="276" w:lineRule="auto"/>
              <w:jc w:val="both"/>
              <w:rPr>
                <w:rFonts w:ascii="Calibri" w:eastAsia="Calibri" w:hAnsi="Calibri" w:cs="TimesNewRomanPSMT"/>
                <w:bCs/>
                <w:sz w:val="24"/>
                <w:szCs w:val="24"/>
              </w:rPr>
            </w:pPr>
            <w:r w:rsidRPr="00C12005">
              <w:rPr>
                <w:rFonts w:ascii="Calibri" w:eastAsia="Calibri" w:hAnsi="Calibri" w:cs="TimesNewRomanPSMT"/>
                <w:bCs/>
                <w:sz w:val="24"/>
                <w:szCs w:val="24"/>
              </w:rPr>
              <w:t>AS-1</w:t>
            </w:r>
          </w:p>
        </w:tc>
        <w:tc>
          <w:tcPr>
            <w:tcW w:w="8658" w:type="dxa"/>
          </w:tcPr>
          <w:p w:rsidR="00731A02" w:rsidRPr="00C12005" w:rsidRDefault="00337E41" w:rsidP="00827C5B">
            <w:pPr>
              <w:spacing w:after="200" w:line="276" w:lineRule="auto"/>
              <w:jc w:val="both"/>
              <w:rPr>
                <w:rFonts w:cstheme="minorHAnsi"/>
                <w:sz w:val="24"/>
                <w:szCs w:val="24"/>
              </w:rPr>
            </w:pPr>
            <w:r w:rsidRPr="00C12005">
              <w:rPr>
                <w:rFonts w:cstheme="minorHAnsi"/>
                <w:sz w:val="24"/>
                <w:szCs w:val="24"/>
              </w:rPr>
              <w:t>The standard for input of bibliographic data is currently USMARC21. The Evergreen ILS stores USMARC21 as MARCXML.</w:t>
            </w:r>
          </w:p>
        </w:tc>
      </w:tr>
      <w:tr w:rsidR="00C12005" w:rsidRPr="00C12005" w:rsidTr="00D6173F">
        <w:trPr>
          <w:trHeight w:hRule="exact" w:val="406"/>
        </w:trPr>
        <w:tc>
          <w:tcPr>
            <w:tcW w:w="918" w:type="dxa"/>
          </w:tcPr>
          <w:p w:rsidR="00731A02" w:rsidRPr="00C12005" w:rsidRDefault="00731A02" w:rsidP="00827C5B">
            <w:pPr>
              <w:spacing w:after="200" w:line="276" w:lineRule="auto"/>
              <w:jc w:val="both"/>
              <w:rPr>
                <w:rFonts w:ascii="Calibri" w:eastAsia="Calibri" w:hAnsi="Calibri" w:cs="TimesNewRomanPSMT"/>
                <w:bCs/>
                <w:sz w:val="24"/>
                <w:szCs w:val="24"/>
              </w:rPr>
            </w:pPr>
            <w:r w:rsidRPr="00C12005">
              <w:rPr>
                <w:rFonts w:ascii="Calibri" w:eastAsia="Calibri" w:hAnsi="Calibri" w:cs="TimesNewRomanPSMT"/>
                <w:bCs/>
                <w:sz w:val="24"/>
                <w:szCs w:val="24"/>
              </w:rPr>
              <w:t>DE-1:</w:t>
            </w:r>
          </w:p>
        </w:tc>
        <w:tc>
          <w:tcPr>
            <w:tcW w:w="8658" w:type="dxa"/>
          </w:tcPr>
          <w:p w:rsidR="00731A02" w:rsidRPr="00C12005" w:rsidRDefault="00AC0ED1" w:rsidP="00AC0ED1">
            <w:pPr>
              <w:spacing w:after="200" w:line="276" w:lineRule="auto"/>
              <w:jc w:val="both"/>
              <w:rPr>
                <w:rFonts w:ascii="Calibri" w:eastAsia="Calibri" w:hAnsi="Calibri" w:cs="TimesNewRomanPSMT"/>
                <w:sz w:val="24"/>
                <w:szCs w:val="24"/>
              </w:rPr>
            </w:pPr>
            <w:r w:rsidRPr="00C12005">
              <w:rPr>
                <w:rFonts w:ascii="Calibri" w:eastAsia="Calibri" w:hAnsi="Calibri" w:cs="TimesNewRomanPSMT"/>
                <w:bCs/>
                <w:sz w:val="24"/>
                <w:szCs w:val="24"/>
              </w:rPr>
              <w:t>T</w:t>
            </w:r>
            <w:r w:rsidR="00337E41" w:rsidRPr="00C12005">
              <w:rPr>
                <w:rFonts w:ascii="Calibri" w:eastAsia="Calibri" w:hAnsi="Calibri" w:cs="TimesNewRomanPSMT"/>
                <w:bCs/>
                <w:sz w:val="24"/>
                <w:szCs w:val="24"/>
              </w:rPr>
              <w:t xml:space="preserve">he </w:t>
            </w:r>
            <w:r w:rsidRPr="00C12005">
              <w:rPr>
                <w:rFonts w:ascii="Calibri" w:eastAsia="Calibri" w:hAnsi="Calibri" w:cs="TimesNewRomanPSMT"/>
                <w:bCs/>
                <w:sz w:val="24"/>
                <w:szCs w:val="24"/>
              </w:rPr>
              <w:t xml:space="preserve">Evergreen ILS is </w:t>
            </w:r>
            <w:r w:rsidR="00731A02" w:rsidRPr="00C12005">
              <w:rPr>
                <w:rFonts w:ascii="Calibri" w:eastAsia="Calibri" w:hAnsi="Calibri" w:cs="TimesNewRomanPSMT"/>
                <w:bCs/>
                <w:sz w:val="24"/>
                <w:szCs w:val="24"/>
              </w:rPr>
              <w:t xml:space="preserve">an enterprise-level Library Automation System. </w:t>
            </w:r>
          </w:p>
        </w:tc>
      </w:tr>
    </w:tbl>
    <w:p w:rsidR="00DA0256" w:rsidRPr="0006637A" w:rsidRDefault="007E2F7E" w:rsidP="008E6A8C">
      <w:pPr>
        <w:pStyle w:val="Heading1"/>
        <w:rPr>
          <w:szCs w:val="40"/>
        </w:rPr>
      </w:pPr>
      <w:bookmarkStart w:id="15" w:name="_Toc430876372"/>
      <w:r w:rsidRPr="0006637A">
        <w:rPr>
          <w:szCs w:val="40"/>
        </w:rPr>
        <w:t xml:space="preserve">2. </w:t>
      </w:r>
      <w:r w:rsidR="003E6113" w:rsidRPr="0006637A">
        <w:rPr>
          <w:szCs w:val="40"/>
        </w:rPr>
        <w:t xml:space="preserve">System </w:t>
      </w:r>
      <w:r w:rsidR="008045BF" w:rsidRPr="0006637A">
        <w:rPr>
          <w:szCs w:val="40"/>
        </w:rPr>
        <w:t xml:space="preserve">Functional </w:t>
      </w:r>
      <w:r w:rsidR="003E6113" w:rsidRPr="0006637A">
        <w:rPr>
          <w:szCs w:val="40"/>
        </w:rPr>
        <w:t>Requirements</w:t>
      </w:r>
      <w:bookmarkEnd w:id="15"/>
    </w:p>
    <w:tbl>
      <w:tblPr>
        <w:tblW w:w="9288" w:type="dxa"/>
        <w:tblLayout w:type="fixed"/>
        <w:tblLook w:val="04A0" w:firstRow="1" w:lastRow="0" w:firstColumn="1" w:lastColumn="0" w:noHBand="0" w:noVBand="1"/>
      </w:tblPr>
      <w:tblGrid>
        <w:gridCol w:w="1638"/>
        <w:gridCol w:w="37"/>
        <w:gridCol w:w="3946"/>
        <w:gridCol w:w="962"/>
        <w:gridCol w:w="2705"/>
      </w:tblGrid>
      <w:tr w:rsidR="0006637A" w:rsidRPr="0006637A" w:rsidTr="005B332F">
        <w:trPr>
          <w:trHeight w:val="378"/>
        </w:trPr>
        <w:tc>
          <w:tcPr>
            <w:tcW w:w="1675" w:type="dxa"/>
            <w:gridSpan w:val="2"/>
            <w:tcBorders>
              <w:top w:val="single" w:sz="4" w:space="0" w:color="auto"/>
            </w:tcBorders>
          </w:tcPr>
          <w:p w:rsidR="00B775C4" w:rsidRPr="0006637A" w:rsidRDefault="00B775C4" w:rsidP="0022619E">
            <w:pPr>
              <w:pStyle w:val="CM64"/>
              <w:spacing w:after="0"/>
              <w:jc w:val="both"/>
              <w:rPr>
                <w:rFonts w:asciiTheme="minorHAnsi" w:hAnsiTheme="minorHAnsi" w:cstheme="minorHAnsi"/>
                <w:b/>
                <w:bCs/>
              </w:rPr>
            </w:pPr>
            <w:proofErr w:type="spellStart"/>
            <w:r w:rsidRPr="0006637A">
              <w:rPr>
                <w:rFonts w:asciiTheme="minorHAnsi" w:hAnsiTheme="minorHAnsi" w:cstheme="minorHAnsi"/>
                <w:b/>
                <w:bCs/>
              </w:rPr>
              <w:t>Req</w:t>
            </w:r>
            <w:proofErr w:type="spellEnd"/>
            <w:r w:rsidRPr="0006637A">
              <w:rPr>
                <w:rFonts w:asciiTheme="minorHAnsi" w:hAnsiTheme="minorHAnsi" w:cstheme="minorHAnsi"/>
                <w:b/>
                <w:bCs/>
              </w:rPr>
              <w:t xml:space="preserve"> ID: </w:t>
            </w:r>
          </w:p>
        </w:tc>
        <w:tc>
          <w:tcPr>
            <w:tcW w:w="3946" w:type="dxa"/>
            <w:tcBorders>
              <w:top w:val="single" w:sz="4" w:space="0" w:color="auto"/>
            </w:tcBorders>
          </w:tcPr>
          <w:p w:rsidR="00B775C4" w:rsidRPr="0006637A" w:rsidRDefault="00C12005" w:rsidP="0022619E">
            <w:pPr>
              <w:pStyle w:val="CM64"/>
              <w:spacing w:after="0"/>
              <w:jc w:val="both"/>
              <w:rPr>
                <w:rFonts w:asciiTheme="minorHAnsi" w:hAnsiTheme="minorHAnsi" w:cstheme="minorHAnsi"/>
                <w:b/>
                <w:bCs/>
              </w:rPr>
            </w:pPr>
            <w:r w:rsidRPr="0006637A">
              <w:rPr>
                <w:rFonts w:asciiTheme="minorHAnsi" w:hAnsiTheme="minorHAnsi" w:cstheme="minorHAnsi"/>
                <w:b/>
                <w:bCs/>
              </w:rPr>
              <w:t>Sort-01</w:t>
            </w:r>
          </w:p>
        </w:tc>
        <w:tc>
          <w:tcPr>
            <w:tcW w:w="3667" w:type="dxa"/>
            <w:gridSpan w:val="2"/>
            <w:tcBorders>
              <w:top w:val="single" w:sz="4" w:space="0" w:color="auto"/>
            </w:tcBorders>
          </w:tcPr>
          <w:p w:rsidR="00B775C4" w:rsidRPr="0006637A" w:rsidRDefault="002D6004" w:rsidP="0022619E">
            <w:pPr>
              <w:pStyle w:val="CM64"/>
              <w:spacing w:after="0"/>
              <w:jc w:val="both"/>
              <w:rPr>
                <w:rFonts w:asciiTheme="minorHAnsi" w:hAnsiTheme="minorHAnsi" w:cstheme="minorHAnsi"/>
                <w:b/>
                <w:bCs/>
                <w:sz w:val="22"/>
                <w:szCs w:val="22"/>
              </w:rPr>
            </w:pPr>
            <w:r w:rsidRPr="0006637A">
              <w:rPr>
                <w:rFonts w:asciiTheme="minorHAnsi" w:hAnsiTheme="minorHAnsi" w:cstheme="minorHAnsi"/>
                <w:b/>
                <w:bCs/>
                <w:sz w:val="22"/>
                <w:szCs w:val="22"/>
              </w:rPr>
              <w:t>Priority:</w:t>
            </w:r>
          </w:p>
        </w:tc>
      </w:tr>
      <w:tr w:rsidR="0006637A" w:rsidRPr="0006637A" w:rsidTr="005B332F">
        <w:tc>
          <w:tcPr>
            <w:tcW w:w="1675" w:type="dxa"/>
            <w:gridSpan w:val="2"/>
          </w:tcPr>
          <w:p w:rsidR="00B775C4" w:rsidRPr="0006637A" w:rsidRDefault="00B775C4" w:rsidP="0022619E">
            <w:pPr>
              <w:pStyle w:val="CM61"/>
              <w:spacing w:after="0"/>
              <w:jc w:val="both"/>
              <w:rPr>
                <w:rFonts w:asciiTheme="minorHAnsi" w:hAnsiTheme="minorHAnsi" w:cstheme="minorHAnsi"/>
                <w:b/>
                <w:bCs/>
              </w:rPr>
            </w:pPr>
            <w:r w:rsidRPr="0006637A">
              <w:rPr>
                <w:rFonts w:asciiTheme="minorHAnsi" w:hAnsiTheme="minorHAnsi" w:cstheme="minorHAnsi"/>
                <w:b/>
                <w:bCs/>
              </w:rPr>
              <w:t>Name:</w:t>
            </w:r>
          </w:p>
        </w:tc>
        <w:tc>
          <w:tcPr>
            <w:tcW w:w="7613" w:type="dxa"/>
            <w:gridSpan w:val="3"/>
          </w:tcPr>
          <w:p w:rsidR="00B775C4" w:rsidRPr="0006637A" w:rsidRDefault="0012646A" w:rsidP="0022619E">
            <w:pPr>
              <w:pStyle w:val="CM61"/>
              <w:spacing w:after="0"/>
              <w:jc w:val="both"/>
              <w:rPr>
                <w:rFonts w:asciiTheme="minorHAnsi" w:hAnsiTheme="minorHAnsi" w:cstheme="minorHAnsi"/>
                <w:b/>
              </w:rPr>
            </w:pPr>
            <w:r w:rsidRPr="0006637A">
              <w:rPr>
                <w:rFonts w:asciiTheme="minorHAnsi" w:hAnsiTheme="minorHAnsi" w:cstheme="minorHAnsi"/>
                <w:b/>
                <w:bCs/>
              </w:rPr>
              <w:t xml:space="preserve">Support </w:t>
            </w:r>
            <w:r w:rsidR="0006637A" w:rsidRPr="0006637A">
              <w:rPr>
                <w:rFonts w:asciiTheme="minorHAnsi" w:hAnsiTheme="minorHAnsi" w:cstheme="minorHAnsi"/>
                <w:b/>
                <w:bCs/>
              </w:rPr>
              <w:t xml:space="preserve">varied </w:t>
            </w:r>
            <w:r w:rsidRPr="0006637A">
              <w:rPr>
                <w:rFonts w:asciiTheme="minorHAnsi" w:hAnsiTheme="minorHAnsi" w:cstheme="minorHAnsi"/>
                <w:b/>
                <w:bCs/>
              </w:rPr>
              <w:t>centralized and distributed policies and procedures</w:t>
            </w:r>
          </w:p>
        </w:tc>
      </w:tr>
      <w:tr w:rsidR="0006637A" w:rsidRPr="0006637A" w:rsidTr="005B332F">
        <w:tc>
          <w:tcPr>
            <w:tcW w:w="1675" w:type="dxa"/>
            <w:gridSpan w:val="2"/>
          </w:tcPr>
          <w:p w:rsidR="00B775C4" w:rsidRPr="0006637A" w:rsidRDefault="00B775C4" w:rsidP="0022619E">
            <w:pPr>
              <w:pStyle w:val="Default"/>
              <w:jc w:val="both"/>
              <w:rPr>
                <w:rFonts w:asciiTheme="minorHAnsi" w:hAnsiTheme="minorHAnsi" w:cstheme="minorHAnsi"/>
                <w:b/>
                <w:bCs/>
                <w:color w:val="auto"/>
              </w:rPr>
            </w:pPr>
            <w:r w:rsidRPr="0006637A">
              <w:rPr>
                <w:rFonts w:asciiTheme="minorHAnsi" w:hAnsiTheme="minorHAnsi" w:cstheme="minorHAnsi"/>
                <w:b/>
                <w:bCs/>
                <w:color w:val="auto"/>
              </w:rPr>
              <w:t>Description:</w:t>
            </w:r>
          </w:p>
        </w:tc>
        <w:tc>
          <w:tcPr>
            <w:tcW w:w="7613" w:type="dxa"/>
            <w:gridSpan w:val="3"/>
          </w:tcPr>
          <w:p w:rsidR="00B775C4" w:rsidRPr="0006637A" w:rsidRDefault="0006637A" w:rsidP="00444BBE">
            <w:pPr>
              <w:pStyle w:val="Default"/>
              <w:jc w:val="both"/>
              <w:rPr>
                <w:rFonts w:asciiTheme="minorHAnsi" w:hAnsiTheme="minorHAnsi" w:cstheme="minorHAnsi"/>
                <w:color w:val="auto"/>
              </w:rPr>
            </w:pPr>
            <w:r w:rsidRPr="0006637A">
              <w:rPr>
                <w:rFonts w:asciiTheme="minorHAnsi" w:hAnsiTheme="minorHAnsi" w:cstheme="minorHAnsi"/>
                <w:color w:val="auto"/>
              </w:rPr>
              <w:t>Evergreen libraries have varying structures and may consist of single libraries, multiple branch single systems</w:t>
            </w:r>
            <w:r w:rsidR="00444BBE">
              <w:rPr>
                <w:rFonts w:asciiTheme="minorHAnsi" w:hAnsiTheme="minorHAnsi" w:cstheme="minorHAnsi"/>
                <w:color w:val="auto"/>
              </w:rPr>
              <w:t>,</w:t>
            </w:r>
            <w:r w:rsidRPr="0006637A">
              <w:rPr>
                <w:rFonts w:asciiTheme="minorHAnsi" w:hAnsiTheme="minorHAnsi" w:cstheme="minorHAnsi"/>
                <w:color w:val="auto"/>
              </w:rPr>
              <w:t xml:space="preserve"> or consortium with multiple systems </w:t>
            </w:r>
            <w:r w:rsidR="00444BBE">
              <w:rPr>
                <w:rFonts w:asciiTheme="minorHAnsi" w:hAnsiTheme="minorHAnsi" w:cstheme="minorHAnsi"/>
                <w:color w:val="auto"/>
              </w:rPr>
              <w:t>and</w:t>
            </w:r>
            <w:r w:rsidRPr="0006637A">
              <w:rPr>
                <w:rFonts w:asciiTheme="minorHAnsi" w:hAnsiTheme="minorHAnsi" w:cstheme="minorHAnsi"/>
                <w:color w:val="auto"/>
              </w:rPr>
              <w:t xml:space="preserve"> multiple branches</w:t>
            </w:r>
            <w:r w:rsidR="00444BBE">
              <w:rPr>
                <w:rFonts w:asciiTheme="minorHAnsi" w:hAnsiTheme="minorHAnsi" w:cstheme="minorHAnsi"/>
                <w:color w:val="auto"/>
              </w:rPr>
              <w:t>.</w:t>
            </w:r>
            <w:r w:rsidR="00B775C4" w:rsidRPr="0006637A">
              <w:rPr>
                <w:rFonts w:asciiTheme="minorHAnsi" w:hAnsiTheme="minorHAnsi" w:cstheme="minorHAnsi"/>
                <w:color w:val="auto"/>
              </w:rPr>
              <w:t xml:space="preserve"> </w:t>
            </w:r>
            <w:r w:rsidR="00787A16" w:rsidRPr="0006637A">
              <w:rPr>
                <w:rFonts w:asciiTheme="minorHAnsi" w:hAnsiTheme="minorHAnsi" w:cstheme="minorHAnsi"/>
                <w:color w:val="auto"/>
              </w:rPr>
              <w:t>Any process needs to be scalable for future member growth</w:t>
            </w:r>
            <w:r w:rsidR="000818FC" w:rsidRPr="0006637A">
              <w:rPr>
                <w:rFonts w:asciiTheme="minorHAnsi" w:hAnsiTheme="minorHAnsi" w:cstheme="minorHAnsi"/>
                <w:color w:val="auto"/>
              </w:rPr>
              <w:t xml:space="preserve">, whether in additional library systems or branches added or increases in </w:t>
            </w:r>
            <w:r w:rsidR="00444BBE">
              <w:rPr>
                <w:rFonts w:asciiTheme="minorHAnsi" w:hAnsiTheme="minorHAnsi" w:cstheme="minorHAnsi"/>
                <w:color w:val="auto"/>
              </w:rPr>
              <w:t>p</w:t>
            </w:r>
            <w:r w:rsidR="00920B92" w:rsidRPr="0006637A">
              <w:rPr>
                <w:rFonts w:asciiTheme="minorHAnsi" w:hAnsiTheme="minorHAnsi" w:cstheme="minorHAnsi"/>
                <w:color w:val="auto"/>
              </w:rPr>
              <w:t>atron</w:t>
            </w:r>
            <w:r w:rsidR="000818FC" w:rsidRPr="0006637A">
              <w:rPr>
                <w:rFonts w:asciiTheme="minorHAnsi" w:hAnsiTheme="minorHAnsi" w:cstheme="minorHAnsi"/>
                <w:color w:val="auto"/>
              </w:rPr>
              <w:t>s and bibliographic items</w:t>
            </w:r>
            <w:r w:rsidR="00787A16" w:rsidRPr="0006637A">
              <w:rPr>
                <w:rFonts w:asciiTheme="minorHAnsi" w:hAnsiTheme="minorHAnsi" w:cstheme="minorHAnsi"/>
                <w:color w:val="auto"/>
              </w:rPr>
              <w:t>.</w:t>
            </w:r>
          </w:p>
        </w:tc>
      </w:tr>
      <w:tr w:rsidR="004622D2" w:rsidRPr="004622D2" w:rsidTr="005B332F">
        <w:tc>
          <w:tcPr>
            <w:tcW w:w="1675" w:type="dxa"/>
            <w:gridSpan w:val="2"/>
            <w:tcBorders>
              <w:top w:val="single" w:sz="4" w:space="0" w:color="auto"/>
            </w:tcBorders>
          </w:tcPr>
          <w:p w:rsidR="00B775C4" w:rsidRPr="00D536F6" w:rsidRDefault="00B775C4" w:rsidP="0022619E">
            <w:pPr>
              <w:pStyle w:val="CM64"/>
              <w:spacing w:after="0"/>
              <w:jc w:val="both"/>
              <w:rPr>
                <w:rFonts w:asciiTheme="minorHAnsi" w:hAnsiTheme="minorHAnsi" w:cstheme="minorHAnsi"/>
                <w:b/>
                <w:bCs/>
              </w:rPr>
            </w:pPr>
            <w:proofErr w:type="spellStart"/>
            <w:r w:rsidRPr="00D536F6">
              <w:rPr>
                <w:rFonts w:asciiTheme="minorHAnsi" w:hAnsiTheme="minorHAnsi" w:cstheme="minorHAnsi"/>
                <w:b/>
                <w:bCs/>
              </w:rPr>
              <w:lastRenderedPageBreak/>
              <w:t>Req</w:t>
            </w:r>
            <w:proofErr w:type="spellEnd"/>
            <w:r w:rsidRPr="00D536F6">
              <w:rPr>
                <w:rFonts w:asciiTheme="minorHAnsi" w:hAnsiTheme="minorHAnsi" w:cstheme="minorHAnsi"/>
                <w:b/>
                <w:bCs/>
              </w:rPr>
              <w:t xml:space="preserve"> ID: </w:t>
            </w:r>
          </w:p>
        </w:tc>
        <w:tc>
          <w:tcPr>
            <w:tcW w:w="3946" w:type="dxa"/>
            <w:tcBorders>
              <w:top w:val="single" w:sz="4" w:space="0" w:color="auto"/>
            </w:tcBorders>
          </w:tcPr>
          <w:p w:rsidR="00B775C4" w:rsidRPr="00D536F6" w:rsidRDefault="00D536F6" w:rsidP="0022619E">
            <w:pPr>
              <w:pStyle w:val="CM64"/>
              <w:spacing w:after="0"/>
              <w:jc w:val="both"/>
              <w:rPr>
                <w:rFonts w:asciiTheme="minorHAnsi" w:hAnsiTheme="minorHAnsi" w:cstheme="minorHAnsi"/>
                <w:b/>
                <w:bCs/>
              </w:rPr>
            </w:pPr>
            <w:r w:rsidRPr="00D536F6">
              <w:rPr>
                <w:rFonts w:asciiTheme="minorHAnsi" w:hAnsiTheme="minorHAnsi" w:cstheme="minorHAnsi"/>
                <w:b/>
                <w:bCs/>
              </w:rPr>
              <w:t>SORT</w:t>
            </w:r>
            <w:r w:rsidR="00D970FF" w:rsidRPr="00D536F6">
              <w:rPr>
                <w:rFonts w:asciiTheme="minorHAnsi" w:hAnsiTheme="minorHAnsi" w:cstheme="minorHAnsi"/>
                <w:b/>
                <w:bCs/>
              </w:rPr>
              <w:t>-</w:t>
            </w:r>
            <w:r w:rsidR="004B78EC" w:rsidRPr="00D536F6">
              <w:rPr>
                <w:rFonts w:asciiTheme="minorHAnsi" w:hAnsiTheme="minorHAnsi" w:cstheme="minorHAnsi"/>
                <w:b/>
                <w:bCs/>
              </w:rPr>
              <w:t>02</w:t>
            </w:r>
          </w:p>
        </w:tc>
        <w:tc>
          <w:tcPr>
            <w:tcW w:w="3667" w:type="dxa"/>
            <w:gridSpan w:val="2"/>
            <w:tcBorders>
              <w:top w:val="single" w:sz="4" w:space="0" w:color="auto"/>
            </w:tcBorders>
          </w:tcPr>
          <w:p w:rsidR="00B775C4" w:rsidRPr="00D536F6" w:rsidRDefault="002D6004" w:rsidP="0022619E">
            <w:pPr>
              <w:pStyle w:val="CM64"/>
              <w:spacing w:after="0"/>
              <w:jc w:val="both"/>
              <w:rPr>
                <w:rFonts w:asciiTheme="minorHAnsi" w:hAnsiTheme="minorHAnsi" w:cstheme="minorHAnsi"/>
                <w:b/>
                <w:bCs/>
                <w:sz w:val="22"/>
                <w:szCs w:val="22"/>
              </w:rPr>
            </w:pPr>
            <w:r w:rsidRPr="00D536F6">
              <w:rPr>
                <w:rFonts w:asciiTheme="minorHAnsi" w:hAnsiTheme="minorHAnsi" w:cstheme="minorHAnsi"/>
                <w:b/>
                <w:bCs/>
                <w:sz w:val="22"/>
                <w:szCs w:val="22"/>
              </w:rPr>
              <w:t>Priority:</w:t>
            </w:r>
          </w:p>
        </w:tc>
      </w:tr>
      <w:tr w:rsidR="004622D2" w:rsidRPr="004622D2" w:rsidTr="005B332F">
        <w:tc>
          <w:tcPr>
            <w:tcW w:w="1675" w:type="dxa"/>
            <w:gridSpan w:val="2"/>
          </w:tcPr>
          <w:p w:rsidR="00B775C4" w:rsidRPr="00D536F6" w:rsidRDefault="00B775C4" w:rsidP="0022619E">
            <w:pPr>
              <w:pStyle w:val="CM61"/>
              <w:spacing w:after="0"/>
              <w:jc w:val="both"/>
              <w:rPr>
                <w:rFonts w:asciiTheme="minorHAnsi" w:hAnsiTheme="minorHAnsi" w:cstheme="minorHAnsi"/>
                <w:b/>
                <w:bCs/>
              </w:rPr>
            </w:pPr>
            <w:r w:rsidRPr="00D536F6">
              <w:rPr>
                <w:rFonts w:asciiTheme="minorHAnsi" w:hAnsiTheme="minorHAnsi" w:cstheme="minorHAnsi"/>
                <w:b/>
                <w:bCs/>
              </w:rPr>
              <w:t>Name:</w:t>
            </w:r>
          </w:p>
        </w:tc>
        <w:tc>
          <w:tcPr>
            <w:tcW w:w="7613" w:type="dxa"/>
            <w:gridSpan w:val="3"/>
          </w:tcPr>
          <w:p w:rsidR="00B775C4" w:rsidRPr="00D536F6" w:rsidRDefault="00B8001A" w:rsidP="0022619E">
            <w:pPr>
              <w:pStyle w:val="CM61"/>
              <w:spacing w:after="0"/>
              <w:jc w:val="both"/>
              <w:rPr>
                <w:rFonts w:asciiTheme="minorHAnsi" w:hAnsiTheme="minorHAnsi" w:cstheme="minorHAnsi"/>
                <w:b/>
              </w:rPr>
            </w:pPr>
            <w:r w:rsidRPr="00D536F6">
              <w:rPr>
                <w:rFonts w:asciiTheme="minorHAnsi" w:hAnsiTheme="minorHAnsi" w:cstheme="minorHAnsi"/>
                <w:b/>
              </w:rPr>
              <w:t>Multiple users</w:t>
            </w:r>
          </w:p>
        </w:tc>
      </w:tr>
      <w:tr w:rsidR="004622D2" w:rsidRPr="004622D2" w:rsidTr="005B332F">
        <w:tc>
          <w:tcPr>
            <w:tcW w:w="1675" w:type="dxa"/>
            <w:gridSpan w:val="2"/>
          </w:tcPr>
          <w:p w:rsidR="00B775C4" w:rsidRPr="004622D2" w:rsidRDefault="00B775C4" w:rsidP="0022619E">
            <w:pPr>
              <w:pStyle w:val="Default"/>
              <w:jc w:val="both"/>
              <w:rPr>
                <w:rFonts w:asciiTheme="minorHAnsi" w:hAnsiTheme="minorHAnsi" w:cstheme="minorHAnsi"/>
                <w:b/>
                <w:bCs/>
                <w:color w:val="auto"/>
              </w:rPr>
            </w:pPr>
            <w:r w:rsidRPr="004622D2">
              <w:rPr>
                <w:rFonts w:asciiTheme="minorHAnsi" w:hAnsiTheme="minorHAnsi" w:cstheme="minorHAnsi"/>
                <w:b/>
                <w:bCs/>
                <w:color w:val="auto"/>
              </w:rPr>
              <w:t>Description:</w:t>
            </w:r>
          </w:p>
        </w:tc>
        <w:tc>
          <w:tcPr>
            <w:tcW w:w="7613" w:type="dxa"/>
            <w:gridSpan w:val="3"/>
          </w:tcPr>
          <w:p w:rsidR="00B775C4" w:rsidRPr="004622D2" w:rsidRDefault="004B78EC" w:rsidP="004B78EC">
            <w:pPr>
              <w:pStyle w:val="Default"/>
              <w:jc w:val="both"/>
              <w:rPr>
                <w:rFonts w:asciiTheme="minorHAnsi" w:hAnsiTheme="minorHAnsi" w:cstheme="minorHAnsi"/>
                <w:color w:val="auto"/>
              </w:rPr>
            </w:pPr>
            <w:r w:rsidRPr="004622D2">
              <w:rPr>
                <w:rFonts w:asciiTheme="minorHAnsi" w:hAnsiTheme="minorHAnsi" w:cstheme="minorHAnsi"/>
                <w:color w:val="auto"/>
              </w:rPr>
              <w:t>Allows multiple users simultaneous access to interface; allows successive requests from users in same login session.</w:t>
            </w:r>
          </w:p>
        </w:tc>
      </w:tr>
      <w:tr w:rsidR="004622D2" w:rsidRPr="004622D2" w:rsidTr="005B332F">
        <w:tc>
          <w:tcPr>
            <w:tcW w:w="1675" w:type="dxa"/>
            <w:gridSpan w:val="2"/>
            <w:tcBorders>
              <w:top w:val="single" w:sz="4" w:space="0" w:color="auto"/>
            </w:tcBorders>
          </w:tcPr>
          <w:p w:rsidR="00B775C4" w:rsidRPr="004622D2" w:rsidRDefault="00B775C4" w:rsidP="0022619E">
            <w:pPr>
              <w:pStyle w:val="CM64"/>
              <w:spacing w:after="0"/>
              <w:jc w:val="both"/>
              <w:rPr>
                <w:rFonts w:asciiTheme="minorHAnsi" w:hAnsiTheme="minorHAnsi" w:cstheme="minorHAnsi"/>
                <w:b/>
                <w:bCs/>
              </w:rPr>
            </w:pPr>
            <w:proofErr w:type="spellStart"/>
            <w:r w:rsidRPr="004622D2">
              <w:rPr>
                <w:rFonts w:asciiTheme="minorHAnsi" w:hAnsiTheme="minorHAnsi" w:cstheme="minorHAnsi"/>
                <w:b/>
                <w:bCs/>
              </w:rPr>
              <w:t>Req</w:t>
            </w:r>
            <w:proofErr w:type="spellEnd"/>
            <w:r w:rsidRPr="004622D2">
              <w:rPr>
                <w:rFonts w:asciiTheme="minorHAnsi" w:hAnsiTheme="minorHAnsi" w:cstheme="minorHAnsi"/>
                <w:b/>
                <w:bCs/>
              </w:rPr>
              <w:t xml:space="preserve"> ID: </w:t>
            </w:r>
          </w:p>
        </w:tc>
        <w:tc>
          <w:tcPr>
            <w:tcW w:w="3946" w:type="dxa"/>
            <w:tcBorders>
              <w:top w:val="single" w:sz="4" w:space="0" w:color="auto"/>
            </w:tcBorders>
          </w:tcPr>
          <w:p w:rsidR="00B775C4" w:rsidRPr="004622D2" w:rsidRDefault="00D536F6" w:rsidP="0022619E">
            <w:pPr>
              <w:pStyle w:val="CM64"/>
              <w:spacing w:after="0"/>
              <w:jc w:val="both"/>
              <w:rPr>
                <w:rFonts w:asciiTheme="minorHAnsi" w:hAnsiTheme="minorHAnsi" w:cstheme="minorHAnsi"/>
                <w:b/>
                <w:bCs/>
              </w:rPr>
            </w:pPr>
            <w:r w:rsidRPr="004622D2">
              <w:rPr>
                <w:rFonts w:asciiTheme="minorHAnsi" w:hAnsiTheme="minorHAnsi" w:cstheme="minorHAnsi"/>
                <w:b/>
                <w:bCs/>
              </w:rPr>
              <w:t>SORT</w:t>
            </w:r>
            <w:r w:rsidR="00D970FF" w:rsidRPr="004622D2">
              <w:rPr>
                <w:rFonts w:asciiTheme="minorHAnsi" w:hAnsiTheme="minorHAnsi" w:cstheme="minorHAnsi"/>
                <w:b/>
                <w:bCs/>
              </w:rPr>
              <w:t>-</w:t>
            </w:r>
            <w:r w:rsidR="00B8001A" w:rsidRPr="004622D2">
              <w:rPr>
                <w:rFonts w:asciiTheme="minorHAnsi" w:hAnsiTheme="minorHAnsi" w:cstheme="minorHAnsi"/>
                <w:b/>
                <w:bCs/>
              </w:rPr>
              <w:t>03</w:t>
            </w:r>
          </w:p>
        </w:tc>
        <w:tc>
          <w:tcPr>
            <w:tcW w:w="3667" w:type="dxa"/>
            <w:gridSpan w:val="2"/>
            <w:tcBorders>
              <w:top w:val="single" w:sz="4" w:space="0" w:color="auto"/>
            </w:tcBorders>
          </w:tcPr>
          <w:p w:rsidR="00B775C4" w:rsidRPr="004622D2" w:rsidRDefault="002D6004" w:rsidP="0022619E">
            <w:pPr>
              <w:pStyle w:val="CM64"/>
              <w:spacing w:after="0"/>
              <w:jc w:val="both"/>
              <w:rPr>
                <w:rFonts w:asciiTheme="minorHAnsi" w:hAnsiTheme="minorHAnsi" w:cstheme="minorHAnsi"/>
                <w:b/>
                <w:bCs/>
                <w:sz w:val="22"/>
                <w:szCs w:val="22"/>
              </w:rPr>
            </w:pPr>
            <w:r w:rsidRPr="004622D2">
              <w:rPr>
                <w:rFonts w:asciiTheme="minorHAnsi" w:hAnsiTheme="minorHAnsi" w:cstheme="minorHAnsi"/>
                <w:b/>
                <w:bCs/>
                <w:sz w:val="22"/>
                <w:szCs w:val="22"/>
              </w:rPr>
              <w:t>Priority:</w:t>
            </w:r>
          </w:p>
        </w:tc>
      </w:tr>
      <w:tr w:rsidR="004622D2" w:rsidRPr="004622D2" w:rsidTr="005B332F">
        <w:tc>
          <w:tcPr>
            <w:tcW w:w="1675" w:type="dxa"/>
            <w:gridSpan w:val="2"/>
          </w:tcPr>
          <w:p w:rsidR="00B775C4" w:rsidRPr="004622D2" w:rsidRDefault="00B775C4" w:rsidP="0022619E">
            <w:pPr>
              <w:pStyle w:val="CM61"/>
              <w:spacing w:after="0"/>
              <w:jc w:val="both"/>
              <w:rPr>
                <w:rFonts w:asciiTheme="minorHAnsi" w:hAnsiTheme="minorHAnsi" w:cstheme="minorHAnsi"/>
                <w:b/>
                <w:bCs/>
              </w:rPr>
            </w:pPr>
            <w:r w:rsidRPr="004622D2">
              <w:rPr>
                <w:rFonts w:asciiTheme="minorHAnsi" w:hAnsiTheme="minorHAnsi" w:cstheme="minorHAnsi"/>
                <w:b/>
                <w:bCs/>
              </w:rPr>
              <w:t>Name:</w:t>
            </w:r>
          </w:p>
        </w:tc>
        <w:tc>
          <w:tcPr>
            <w:tcW w:w="7613" w:type="dxa"/>
            <w:gridSpan w:val="3"/>
          </w:tcPr>
          <w:p w:rsidR="00B775C4" w:rsidRPr="004622D2" w:rsidRDefault="00B8001A" w:rsidP="0022619E">
            <w:pPr>
              <w:pStyle w:val="CM61"/>
              <w:spacing w:after="0"/>
              <w:jc w:val="both"/>
              <w:rPr>
                <w:rFonts w:asciiTheme="minorHAnsi" w:hAnsiTheme="minorHAnsi" w:cstheme="minorHAnsi"/>
                <w:b/>
              </w:rPr>
            </w:pPr>
            <w:r w:rsidRPr="004622D2">
              <w:rPr>
                <w:rFonts w:asciiTheme="minorHAnsi" w:hAnsiTheme="minorHAnsi" w:cstheme="minorHAnsi"/>
                <w:b/>
              </w:rPr>
              <w:t>Permissions</w:t>
            </w:r>
          </w:p>
        </w:tc>
      </w:tr>
      <w:tr w:rsidR="004622D2" w:rsidRPr="004622D2" w:rsidTr="005B332F">
        <w:tc>
          <w:tcPr>
            <w:tcW w:w="1675" w:type="dxa"/>
            <w:gridSpan w:val="2"/>
          </w:tcPr>
          <w:p w:rsidR="00B775C4" w:rsidRPr="004622D2" w:rsidRDefault="00B775C4" w:rsidP="0022619E">
            <w:pPr>
              <w:pStyle w:val="Default"/>
              <w:jc w:val="both"/>
              <w:rPr>
                <w:rFonts w:asciiTheme="minorHAnsi" w:hAnsiTheme="minorHAnsi" w:cstheme="minorHAnsi"/>
                <w:b/>
                <w:bCs/>
                <w:color w:val="auto"/>
              </w:rPr>
            </w:pPr>
            <w:r w:rsidRPr="004622D2">
              <w:rPr>
                <w:rFonts w:asciiTheme="minorHAnsi" w:hAnsiTheme="minorHAnsi" w:cstheme="minorHAnsi"/>
                <w:b/>
                <w:bCs/>
                <w:color w:val="auto"/>
              </w:rPr>
              <w:t>Description:</w:t>
            </w:r>
          </w:p>
        </w:tc>
        <w:tc>
          <w:tcPr>
            <w:tcW w:w="7613" w:type="dxa"/>
            <w:gridSpan w:val="3"/>
          </w:tcPr>
          <w:p w:rsidR="00B775C4" w:rsidRPr="004622D2" w:rsidRDefault="00D00326" w:rsidP="00D536F6">
            <w:pPr>
              <w:pStyle w:val="Default"/>
              <w:jc w:val="both"/>
              <w:rPr>
                <w:rFonts w:asciiTheme="minorHAnsi" w:hAnsiTheme="minorHAnsi" w:cstheme="minorHAnsi"/>
                <w:color w:val="auto"/>
              </w:rPr>
            </w:pPr>
            <w:r w:rsidRPr="004622D2">
              <w:rPr>
                <w:rFonts w:asciiTheme="minorHAnsi" w:hAnsiTheme="minorHAnsi" w:cstheme="minorHAnsi"/>
                <w:color w:val="auto"/>
              </w:rPr>
              <w:t>The Evergreen s</w:t>
            </w:r>
            <w:r w:rsidR="00B8001A" w:rsidRPr="004622D2">
              <w:rPr>
                <w:rFonts w:asciiTheme="minorHAnsi" w:hAnsiTheme="minorHAnsi" w:cstheme="minorHAnsi"/>
                <w:color w:val="auto"/>
              </w:rPr>
              <w:t>ystem provides distinct</w:t>
            </w:r>
            <w:r w:rsidR="00EE0090" w:rsidRPr="004622D2">
              <w:rPr>
                <w:rFonts w:asciiTheme="minorHAnsi" w:hAnsiTheme="minorHAnsi" w:cstheme="minorHAnsi"/>
                <w:color w:val="auto"/>
              </w:rPr>
              <w:t xml:space="preserve"> </w:t>
            </w:r>
            <w:r w:rsidR="00B8001A" w:rsidRPr="004622D2">
              <w:rPr>
                <w:rFonts w:asciiTheme="minorHAnsi" w:hAnsiTheme="minorHAnsi" w:cstheme="minorHAnsi"/>
                <w:color w:val="auto"/>
              </w:rPr>
              <w:t>permission</w:t>
            </w:r>
            <w:r w:rsidR="00EE0090" w:rsidRPr="004622D2">
              <w:rPr>
                <w:rFonts w:asciiTheme="minorHAnsi" w:hAnsiTheme="minorHAnsi" w:cstheme="minorHAnsi"/>
                <w:color w:val="auto"/>
              </w:rPr>
              <w:t>s</w:t>
            </w:r>
            <w:r w:rsidR="00B8001A" w:rsidRPr="004622D2">
              <w:rPr>
                <w:rFonts w:asciiTheme="minorHAnsi" w:hAnsiTheme="minorHAnsi" w:cstheme="minorHAnsi"/>
                <w:color w:val="auto"/>
              </w:rPr>
              <w:t xml:space="preserve"> limiting who </w:t>
            </w:r>
            <w:r w:rsidR="001C7F92" w:rsidRPr="004622D2">
              <w:rPr>
                <w:rFonts w:asciiTheme="minorHAnsi" w:hAnsiTheme="minorHAnsi" w:cstheme="minorHAnsi"/>
                <w:color w:val="auto"/>
              </w:rPr>
              <w:t>can utilize specific functionality</w:t>
            </w:r>
            <w:r w:rsidR="00D536F6" w:rsidRPr="004622D2">
              <w:rPr>
                <w:rFonts w:asciiTheme="minorHAnsi" w:hAnsiTheme="minorHAnsi" w:cstheme="minorHAnsi"/>
                <w:color w:val="auto"/>
              </w:rPr>
              <w:t>, including creating, editing, and otherwise managing selection lists, purchase orders</w:t>
            </w:r>
            <w:r w:rsidR="00391485" w:rsidRPr="004622D2">
              <w:rPr>
                <w:rFonts w:asciiTheme="minorHAnsi" w:hAnsiTheme="minorHAnsi" w:cstheme="minorHAnsi"/>
                <w:color w:val="auto"/>
              </w:rPr>
              <w:t xml:space="preserve"> (PO)</w:t>
            </w:r>
            <w:r w:rsidR="00D536F6" w:rsidRPr="004622D2">
              <w:rPr>
                <w:rFonts w:asciiTheme="minorHAnsi" w:hAnsiTheme="minorHAnsi" w:cstheme="minorHAnsi"/>
                <w:color w:val="auto"/>
              </w:rPr>
              <w:t>, and invoices</w:t>
            </w:r>
            <w:r w:rsidR="009C666F" w:rsidRPr="004622D2">
              <w:rPr>
                <w:rFonts w:asciiTheme="minorHAnsi" w:hAnsiTheme="minorHAnsi" w:cstheme="minorHAnsi"/>
                <w:color w:val="auto"/>
              </w:rPr>
              <w:t>.</w:t>
            </w:r>
            <w:r w:rsidR="001C7F92" w:rsidRPr="004622D2">
              <w:rPr>
                <w:rFonts w:asciiTheme="minorHAnsi" w:hAnsiTheme="minorHAnsi" w:cstheme="minorHAnsi"/>
                <w:color w:val="auto"/>
              </w:rPr>
              <w:t xml:space="preserve"> </w:t>
            </w:r>
            <w:r w:rsidR="00D447BE" w:rsidRPr="004622D2">
              <w:rPr>
                <w:rFonts w:asciiTheme="minorHAnsi" w:hAnsiTheme="minorHAnsi" w:cstheme="minorHAnsi"/>
                <w:color w:val="auto"/>
              </w:rPr>
              <w:t>S</w:t>
            </w:r>
            <w:r w:rsidR="00B8001A" w:rsidRPr="004622D2">
              <w:rPr>
                <w:rFonts w:asciiTheme="minorHAnsi" w:hAnsiTheme="minorHAnsi" w:cstheme="minorHAnsi"/>
                <w:color w:val="auto"/>
              </w:rPr>
              <w:t xml:space="preserve">ystem </w:t>
            </w:r>
            <w:r w:rsidR="00D536F6" w:rsidRPr="004622D2">
              <w:rPr>
                <w:rFonts w:asciiTheme="minorHAnsi" w:hAnsiTheme="minorHAnsi" w:cstheme="minorHAnsi"/>
                <w:color w:val="auto"/>
              </w:rPr>
              <w:t xml:space="preserve">and local </w:t>
            </w:r>
            <w:r w:rsidR="00B8001A" w:rsidRPr="004622D2">
              <w:rPr>
                <w:rFonts w:asciiTheme="minorHAnsi" w:hAnsiTheme="minorHAnsi" w:cstheme="minorHAnsi"/>
                <w:color w:val="auto"/>
              </w:rPr>
              <w:t xml:space="preserve">administrators </w:t>
            </w:r>
            <w:r w:rsidR="00D447BE" w:rsidRPr="004622D2">
              <w:rPr>
                <w:rFonts w:asciiTheme="minorHAnsi" w:hAnsiTheme="minorHAnsi" w:cstheme="minorHAnsi"/>
                <w:color w:val="auto"/>
              </w:rPr>
              <w:t xml:space="preserve">have </w:t>
            </w:r>
            <w:r w:rsidR="00D536F6" w:rsidRPr="004622D2">
              <w:rPr>
                <w:rFonts w:asciiTheme="minorHAnsi" w:hAnsiTheme="minorHAnsi" w:cstheme="minorHAnsi"/>
                <w:color w:val="auto"/>
              </w:rPr>
              <w:t xml:space="preserve">the </w:t>
            </w:r>
            <w:r w:rsidR="00D447BE" w:rsidRPr="004622D2">
              <w:rPr>
                <w:rFonts w:asciiTheme="minorHAnsi" w:hAnsiTheme="minorHAnsi" w:cstheme="minorHAnsi"/>
                <w:color w:val="auto"/>
              </w:rPr>
              <w:t xml:space="preserve">ability to assign </w:t>
            </w:r>
            <w:r w:rsidR="001C7F92" w:rsidRPr="004622D2">
              <w:rPr>
                <w:rFonts w:asciiTheme="minorHAnsi" w:hAnsiTheme="minorHAnsi" w:cstheme="minorHAnsi"/>
                <w:color w:val="auto"/>
              </w:rPr>
              <w:t xml:space="preserve">the </w:t>
            </w:r>
            <w:r w:rsidR="00D447BE" w:rsidRPr="004622D2">
              <w:rPr>
                <w:rFonts w:asciiTheme="minorHAnsi" w:hAnsiTheme="minorHAnsi" w:cstheme="minorHAnsi"/>
                <w:color w:val="auto"/>
              </w:rPr>
              <w:t>permission</w:t>
            </w:r>
            <w:r w:rsidR="001C7F92" w:rsidRPr="004622D2">
              <w:rPr>
                <w:rFonts w:asciiTheme="minorHAnsi" w:hAnsiTheme="minorHAnsi" w:cstheme="minorHAnsi"/>
                <w:color w:val="auto"/>
              </w:rPr>
              <w:t>(</w:t>
            </w:r>
            <w:r w:rsidR="00D447BE" w:rsidRPr="004622D2">
              <w:rPr>
                <w:rFonts w:asciiTheme="minorHAnsi" w:hAnsiTheme="minorHAnsi" w:cstheme="minorHAnsi"/>
                <w:color w:val="auto"/>
              </w:rPr>
              <w:t>s</w:t>
            </w:r>
            <w:r w:rsidR="001C7F92" w:rsidRPr="004622D2">
              <w:rPr>
                <w:rFonts w:asciiTheme="minorHAnsi" w:hAnsiTheme="minorHAnsi" w:cstheme="minorHAnsi"/>
                <w:color w:val="auto"/>
              </w:rPr>
              <w:t xml:space="preserve">) </w:t>
            </w:r>
            <w:r w:rsidR="00D536F6" w:rsidRPr="004622D2">
              <w:rPr>
                <w:rFonts w:asciiTheme="minorHAnsi" w:hAnsiTheme="minorHAnsi" w:cstheme="minorHAnsi"/>
                <w:color w:val="auto"/>
              </w:rPr>
              <w:t>for acquisitions functionality. Development of sorting capabilities should be within the permission structure for the acquisitions interface</w:t>
            </w:r>
            <w:r w:rsidR="00B8001A" w:rsidRPr="004622D2">
              <w:rPr>
                <w:rFonts w:asciiTheme="minorHAnsi" w:hAnsiTheme="minorHAnsi" w:cstheme="minorHAnsi"/>
                <w:color w:val="auto"/>
              </w:rPr>
              <w:t xml:space="preserve">. </w:t>
            </w:r>
          </w:p>
        </w:tc>
      </w:tr>
      <w:tr w:rsidR="004622D2" w:rsidRPr="004622D2" w:rsidTr="005B332F">
        <w:tc>
          <w:tcPr>
            <w:tcW w:w="1675" w:type="dxa"/>
            <w:gridSpan w:val="2"/>
            <w:tcBorders>
              <w:top w:val="single" w:sz="4" w:space="0" w:color="auto"/>
            </w:tcBorders>
          </w:tcPr>
          <w:p w:rsidR="00B8001A" w:rsidRPr="004622D2" w:rsidRDefault="00B8001A" w:rsidP="00B8001A">
            <w:pPr>
              <w:pStyle w:val="CM64"/>
              <w:spacing w:after="0"/>
              <w:jc w:val="both"/>
              <w:rPr>
                <w:rFonts w:asciiTheme="minorHAnsi" w:hAnsiTheme="minorHAnsi" w:cstheme="minorHAnsi"/>
                <w:b/>
                <w:bCs/>
              </w:rPr>
            </w:pPr>
            <w:proofErr w:type="spellStart"/>
            <w:r w:rsidRPr="004622D2">
              <w:rPr>
                <w:rFonts w:asciiTheme="minorHAnsi" w:hAnsiTheme="minorHAnsi" w:cstheme="minorHAnsi"/>
                <w:b/>
                <w:bCs/>
              </w:rPr>
              <w:t>Req</w:t>
            </w:r>
            <w:proofErr w:type="spellEnd"/>
            <w:r w:rsidRPr="004622D2">
              <w:rPr>
                <w:rFonts w:asciiTheme="minorHAnsi" w:hAnsiTheme="minorHAnsi" w:cstheme="minorHAnsi"/>
                <w:b/>
                <w:bCs/>
              </w:rPr>
              <w:t xml:space="preserve"> ID: </w:t>
            </w:r>
          </w:p>
        </w:tc>
        <w:tc>
          <w:tcPr>
            <w:tcW w:w="3946" w:type="dxa"/>
            <w:tcBorders>
              <w:top w:val="single" w:sz="4" w:space="0" w:color="auto"/>
            </w:tcBorders>
          </w:tcPr>
          <w:p w:rsidR="00B8001A" w:rsidRPr="004622D2" w:rsidRDefault="00D536F6" w:rsidP="00A53D2D">
            <w:pPr>
              <w:pStyle w:val="CM64"/>
              <w:spacing w:after="0"/>
              <w:jc w:val="both"/>
              <w:rPr>
                <w:rFonts w:asciiTheme="minorHAnsi" w:hAnsiTheme="minorHAnsi" w:cstheme="minorHAnsi"/>
                <w:b/>
                <w:bCs/>
              </w:rPr>
            </w:pPr>
            <w:r w:rsidRPr="004622D2">
              <w:rPr>
                <w:rFonts w:asciiTheme="minorHAnsi" w:hAnsiTheme="minorHAnsi" w:cstheme="minorHAnsi"/>
                <w:b/>
                <w:bCs/>
              </w:rPr>
              <w:t>SORT</w:t>
            </w:r>
            <w:r w:rsidR="001C7F92" w:rsidRPr="004622D2">
              <w:rPr>
                <w:rFonts w:asciiTheme="minorHAnsi" w:hAnsiTheme="minorHAnsi" w:cstheme="minorHAnsi"/>
                <w:b/>
                <w:bCs/>
              </w:rPr>
              <w:t>-04</w:t>
            </w:r>
          </w:p>
        </w:tc>
        <w:tc>
          <w:tcPr>
            <w:tcW w:w="3667" w:type="dxa"/>
            <w:gridSpan w:val="2"/>
            <w:tcBorders>
              <w:top w:val="single" w:sz="4" w:space="0" w:color="auto"/>
            </w:tcBorders>
          </w:tcPr>
          <w:p w:rsidR="00B8001A" w:rsidRPr="004622D2" w:rsidRDefault="002D6004" w:rsidP="00B8001A">
            <w:pPr>
              <w:pStyle w:val="CM64"/>
              <w:spacing w:after="0"/>
              <w:jc w:val="both"/>
              <w:rPr>
                <w:rFonts w:asciiTheme="minorHAnsi" w:hAnsiTheme="minorHAnsi" w:cstheme="minorHAnsi"/>
                <w:b/>
                <w:bCs/>
                <w:sz w:val="22"/>
                <w:szCs w:val="22"/>
              </w:rPr>
            </w:pPr>
            <w:r w:rsidRPr="004622D2">
              <w:rPr>
                <w:rFonts w:asciiTheme="minorHAnsi" w:hAnsiTheme="minorHAnsi" w:cstheme="minorHAnsi"/>
                <w:b/>
                <w:bCs/>
                <w:sz w:val="22"/>
                <w:szCs w:val="22"/>
              </w:rPr>
              <w:t>Priority:</w:t>
            </w:r>
          </w:p>
        </w:tc>
      </w:tr>
      <w:tr w:rsidR="004622D2" w:rsidRPr="004622D2" w:rsidTr="005B332F">
        <w:tc>
          <w:tcPr>
            <w:tcW w:w="1675" w:type="dxa"/>
            <w:gridSpan w:val="2"/>
          </w:tcPr>
          <w:p w:rsidR="00B8001A" w:rsidRPr="004622D2" w:rsidRDefault="00B8001A" w:rsidP="00B8001A">
            <w:pPr>
              <w:pStyle w:val="CM61"/>
              <w:spacing w:after="0"/>
              <w:jc w:val="both"/>
              <w:rPr>
                <w:rFonts w:asciiTheme="minorHAnsi" w:hAnsiTheme="minorHAnsi" w:cstheme="minorHAnsi"/>
                <w:b/>
                <w:bCs/>
              </w:rPr>
            </w:pPr>
            <w:r w:rsidRPr="004622D2">
              <w:rPr>
                <w:rFonts w:asciiTheme="minorHAnsi" w:hAnsiTheme="minorHAnsi" w:cstheme="minorHAnsi"/>
                <w:b/>
                <w:bCs/>
              </w:rPr>
              <w:t>Name:</w:t>
            </w:r>
          </w:p>
        </w:tc>
        <w:tc>
          <w:tcPr>
            <w:tcW w:w="7613" w:type="dxa"/>
            <w:gridSpan w:val="3"/>
          </w:tcPr>
          <w:p w:rsidR="00B8001A" w:rsidRPr="004622D2" w:rsidRDefault="00391485" w:rsidP="00B8001A">
            <w:pPr>
              <w:pStyle w:val="CM61"/>
              <w:spacing w:after="0"/>
              <w:jc w:val="both"/>
              <w:rPr>
                <w:rFonts w:asciiTheme="minorHAnsi" w:hAnsiTheme="minorHAnsi" w:cstheme="minorHAnsi"/>
                <w:b/>
              </w:rPr>
            </w:pPr>
            <w:r w:rsidRPr="004622D2">
              <w:rPr>
                <w:rFonts w:asciiTheme="minorHAnsi" w:hAnsiTheme="minorHAnsi" w:cstheme="minorHAnsi"/>
                <w:b/>
              </w:rPr>
              <w:t>Sort by title</w:t>
            </w:r>
            <w:r w:rsidR="009E63A5" w:rsidRPr="004622D2">
              <w:rPr>
                <w:rFonts w:asciiTheme="minorHAnsi" w:hAnsiTheme="minorHAnsi" w:cstheme="minorHAnsi"/>
                <w:b/>
              </w:rPr>
              <w:t xml:space="preserve"> of work</w:t>
            </w:r>
          </w:p>
        </w:tc>
      </w:tr>
      <w:tr w:rsidR="004622D2" w:rsidRPr="004622D2" w:rsidTr="005B332F">
        <w:tc>
          <w:tcPr>
            <w:tcW w:w="1675" w:type="dxa"/>
            <w:gridSpan w:val="2"/>
          </w:tcPr>
          <w:p w:rsidR="00B8001A" w:rsidRPr="004622D2" w:rsidRDefault="00B8001A" w:rsidP="00B8001A">
            <w:pPr>
              <w:pStyle w:val="Default"/>
              <w:jc w:val="both"/>
              <w:rPr>
                <w:rFonts w:asciiTheme="minorHAnsi" w:hAnsiTheme="minorHAnsi" w:cstheme="minorHAnsi"/>
                <w:b/>
                <w:bCs/>
                <w:color w:val="auto"/>
              </w:rPr>
            </w:pPr>
            <w:r w:rsidRPr="004622D2">
              <w:rPr>
                <w:rFonts w:asciiTheme="minorHAnsi" w:hAnsiTheme="minorHAnsi" w:cstheme="minorHAnsi"/>
                <w:b/>
                <w:bCs/>
                <w:color w:val="auto"/>
              </w:rPr>
              <w:t>Description:</w:t>
            </w:r>
          </w:p>
        </w:tc>
        <w:tc>
          <w:tcPr>
            <w:tcW w:w="7613" w:type="dxa"/>
            <w:gridSpan w:val="3"/>
          </w:tcPr>
          <w:p w:rsidR="00B8001A" w:rsidRPr="004622D2" w:rsidRDefault="00391485" w:rsidP="00444BBE">
            <w:pPr>
              <w:pStyle w:val="Default"/>
              <w:jc w:val="both"/>
              <w:rPr>
                <w:rFonts w:asciiTheme="minorHAnsi" w:hAnsiTheme="minorHAnsi" w:cstheme="minorHAnsi"/>
                <w:color w:val="auto"/>
              </w:rPr>
            </w:pPr>
            <w:r w:rsidRPr="004622D2">
              <w:rPr>
                <w:rFonts w:asciiTheme="minorHAnsi" w:hAnsiTheme="minorHAnsi" w:cstheme="minorHAnsi"/>
                <w:color w:val="auto"/>
              </w:rPr>
              <w:t>Any selection list, PO, or invoice should be sortable by title</w:t>
            </w:r>
            <w:r w:rsidR="009E63A5" w:rsidRPr="004622D2">
              <w:rPr>
                <w:rFonts w:asciiTheme="minorHAnsi" w:hAnsiTheme="minorHAnsi" w:cstheme="minorHAnsi"/>
                <w:color w:val="auto"/>
              </w:rPr>
              <w:t xml:space="preserve"> of work (MARC field 245) in the MARC order record</w:t>
            </w:r>
            <w:r w:rsidRPr="004622D2">
              <w:rPr>
                <w:rFonts w:asciiTheme="minorHAnsi" w:hAnsiTheme="minorHAnsi" w:cstheme="minorHAnsi"/>
                <w:color w:val="auto"/>
              </w:rPr>
              <w:t xml:space="preserve">. </w:t>
            </w:r>
            <w:r w:rsidR="00444BBE">
              <w:rPr>
                <w:rFonts w:asciiTheme="minorHAnsi" w:hAnsiTheme="minorHAnsi" w:cstheme="minorHAnsi"/>
                <w:color w:val="auto"/>
              </w:rPr>
              <w:t>It is d</w:t>
            </w:r>
            <w:r w:rsidR="00687459" w:rsidRPr="004622D2">
              <w:rPr>
                <w:rFonts w:asciiTheme="minorHAnsi" w:hAnsiTheme="minorHAnsi" w:cstheme="minorHAnsi"/>
                <w:color w:val="auto"/>
              </w:rPr>
              <w:t>esired that sort order take into consideration initial articles</w:t>
            </w:r>
            <w:r w:rsidR="009E63A5" w:rsidRPr="004622D2">
              <w:rPr>
                <w:rFonts w:asciiTheme="minorHAnsi" w:hAnsiTheme="minorHAnsi" w:cstheme="minorHAnsi"/>
                <w:color w:val="auto"/>
              </w:rPr>
              <w:t xml:space="preserve"> and</w:t>
            </w:r>
            <w:r w:rsidR="00444BBE">
              <w:rPr>
                <w:rFonts w:asciiTheme="minorHAnsi" w:hAnsiTheme="minorHAnsi" w:cstheme="minorHAnsi"/>
                <w:color w:val="auto"/>
              </w:rPr>
              <w:t>/or</w:t>
            </w:r>
            <w:r w:rsidR="009E63A5" w:rsidRPr="004622D2">
              <w:rPr>
                <w:rFonts w:asciiTheme="minorHAnsi" w:hAnsiTheme="minorHAnsi" w:cstheme="minorHAnsi"/>
                <w:color w:val="auto"/>
              </w:rPr>
              <w:t xml:space="preserve"> non</w:t>
            </w:r>
            <w:r w:rsidR="00444BBE">
              <w:rPr>
                <w:rFonts w:asciiTheme="minorHAnsi" w:hAnsiTheme="minorHAnsi" w:cstheme="minorHAnsi"/>
                <w:color w:val="auto"/>
              </w:rPr>
              <w:t>-</w:t>
            </w:r>
            <w:r w:rsidR="009E63A5" w:rsidRPr="004622D2">
              <w:rPr>
                <w:rFonts w:asciiTheme="minorHAnsi" w:hAnsiTheme="minorHAnsi" w:cstheme="minorHAnsi"/>
                <w:color w:val="auto"/>
              </w:rPr>
              <w:t xml:space="preserve">filing indicators in the MARC record. The sort order should have option of A-Z or Z-A. Titles beginning with numerals or symbols should </w:t>
            </w:r>
            <w:r w:rsidR="007F7F10" w:rsidRPr="004622D2">
              <w:rPr>
                <w:rFonts w:asciiTheme="minorHAnsi" w:hAnsiTheme="minorHAnsi" w:cstheme="minorHAnsi"/>
                <w:color w:val="auto"/>
              </w:rPr>
              <w:t>be sorted first in A-Z sort order and last in Z-A. Numerals should be in numerical order (0-9 or 9-0). Symbols may not be orderable</w:t>
            </w:r>
            <w:r w:rsidR="00444BBE">
              <w:rPr>
                <w:rFonts w:asciiTheme="minorHAnsi" w:hAnsiTheme="minorHAnsi" w:cstheme="minorHAnsi"/>
                <w:color w:val="auto"/>
              </w:rPr>
              <w:t xml:space="preserve"> so may be system default</w:t>
            </w:r>
            <w:r w:rsidR="007F7F10" w:rsidRPr="004622D2">
              <w:rPr>
                <w:rFonts w:asciiTheme="minorHAnsi" w:hAnsiTheme="minorHAnsi" w:cstheme="minorHAnsi"/>
                <w:color w:val="auto"/>
              </w:rPr>
              <w:t xml:space="preserve">. </w:t>
            </w:r>
          </w:p>
        </w:tc>
      </w:tr>
      <w:tr w:rsidR="00A56ED2" w:rsidRPr="00A56ED2" w:rsidTr="005B332F">
        <w:tc>
          <w:tcPr>
            <w:tcW w:w="1675" w:type="dxa"/>
            <w:gridSpan w:val="2"/>
            <w:tcBorders>
              <w:top w:val="single" w:sz="4" w:space="0" w:color="auto"/>
            </w:tcBorders>
          </w:tcPr>
          <w:p w:rsidR="00B8001A" w:rsidRPr="00A56ED2" w:rsidRDefault="00B8001A" w:rsidP="00B8001A">
            <w:pPr>
              <w:pStyle w:val="CM64"/>
              <w:spacing w:after="0"/>
              <w:jc w:val="both"/>
              <w:rPr>
                <w:rFonts w:asciiTheme="minorHAnsi" w:hAnsiTheme="minorHAnsi" w:cstheme="minorHAnsi"/>
                <w:b/>
                <w:bCs/>
              </w:rPr>
            </w:pPr>
            <w:proofErr w:type="spellStart"/>
            <w:r w:rsidRPr="00A56ED2">
              <w:rPr>
                <w:rFonts w:asciiTheme="minorHAnsi" w:hAnsiTheme="minorHAnsi" w:cstheme="minorHAnsi"/>
                <w:b/>
                <w:bCs/>
              </w:rPr>
              <w:t>Req</w:t>
            </w:r>
            <w:proofErr w:type="spellEnd"/>
            <w:r w:rsidRPr="00A56ED2">
              <w:rPr>
                <w:rFonts w:asciiTheme="minorHAnsi" w:hAnsiTheme="minorHAnsi" w:cstheme="minorHAnsi"/>
                <w:b/>
                <w:bCs/>
              </w:rPr>
              <w:t xml:space="preserve"> ID: </w:t>
            </w:r>
          </w:p>
        </w:tc>
        <w:tc>
          <w:tcPr>
            <w:tcW w:w="3946" w:type="dxa"/>
            <w:tcBorders>
              <w:top w:val="single" w:sz="4" w:space="0" w:color="auto"/>
            </w:tcBorders>
          </w:tcPr>
          <w:p w:rsidR="00B8001A" w:rsidRPr="00A56ED2" w:rsidRDefault="00D536F6" w:rsidP="00A53D2D">
            <w:pPr>
              <w:pStyle w:val="CM64"/>
              <w:spacing w:after="0"/>
              <w:jc w:val="both"/>
              <w:rPr>
                <w:rFonts w:asciiTheme="minorHAnsi" w:hAnsiTheme="minorHAnsi" w:cstheme="minorHAnsi"/>
                <w:b/>
                <w:bCs/>
              </w:rPr>
            </w:pPr>
            <w:r w:rsidRPr="00A56ED2">
              <w:rPr>
                <w:rFonts w:asciiTheme="minorHAnsi" w:hAnsiTheme="minorHAnsi" w:cstheme="minorHAnsi"/>
                <w:b/>
                <w:bCs/>
              </w:rPr>
              <w:t>SORT-</w:t>
            </w:r>
            <w:r w:rsidR="009E72E5" w:rsidRPr="00A56ED2">
              <w:rPr>
                <w:rFonts w:asciiTheme="minorHAnsi" w:hAnsiTheme="minorHAnsi" w:cstheme="minorHAnsi"/>
                <w:b/>
                <w:bCs/>
              </w:rPr>
              <w:t>05</w:t>
            </w:r>
          </w:p>
        </w:tc>
        <w:tc>
          <w:tcPr>
            <w:tcW w:w="3667" w:type="dxa"/>
            <w:gridSpan w:val="2"/>
            <w:tcBorders>
              <w:top w:val="single" w:sz="4" w:space="0" w:color="auto"/>
            </w:tcBorders>
          </w:tcPr>
          <w:p w:rsidR="00B8001A" w:rsidRPr="00A56ED2" w:rsidRDefault="002D6004" w:rsidP="00B8001A">
            <w:pPr>
              <w:pStyle w:val="CM64"/>
              <w:spacing w:after="0"/>
              <w:jc w:val="both"/>
              <w:rPr>
                <w:rFonts w:asciiTheme="minorHAnsi" w:hAnsiTheme="minorHAnsi" w:cstheme="minorHAnsi"/>
                <w:b/>
                <w:bCs/>
                <w:sz w:val="22"/>
                <w:szCs w:val="22"/>
              </w:rPr>
            </w:pPr>
            <w:r w:rsidRPr="00A56ED2">
              <w:rPr>
                <w:rFonts w:asciiTheme="minorHAnsi" w:hAnsiTheme="minorHAnsi" w:cstheme="minorHAnsi"/>
                <w:b/>
                <w:bCs/>
                <w:sz w:val="22"/>
                <w:szCs w:val="22"/>
              </w:rPr>
              <w:t>Priority:</w:t>
            </w:r>
          </w:p>
        </w:tc>
      </w:tr>
      <w:tr w:rsidR="00A56ED2" w:rsidRPr="00A56ED2" w:rsidTr="005B332F">
        <w:tc>
          <w:tcPr>
            <w:tcW w:w="1675" w:type="dxa"/>
            <w:gridSpan w:val="2"/>
          </w:tcPr>
          <w:p w:rsidR="00B8001A" w:rsidRPr="00A56ED2" w:rsidRDefault="00B8001A" w:rsidP="00B8001A">
            <w:pPr>
              <w:pStyle w:val="CM61"/>
              <w:spacing w:after="0"/>
              <w:jc w:val="both"/>
              <w:rPr>
                <w:rFonts w:asciiTheme="minorHAnsi" w:hAnsiTheme="minorHAnsi" w:cstheme="minorHAnsi"/>
                <w:b/>
                <w:bCs/>
              </w:rPr>
            </w:pPr>
            <w:r w:rsidRPr="00A56ED2">
              <w:rPr>
                <w:rFonts w:asciiTheme="minorHAnsi" w:hAnsiTheme="minorHAnsi" w:cstheme="minorHAnsi"/>
                <w:b/>
                <w:bCs/>
              </w:rPr>
              <w:t>Name:</w:t>
            </w:r>
          </w:p>
        </w:tc>
        <w:tc>
          <w:tcPr>
            <w:tcW w:w="7613" w:type="dxa"/>
            <w:gridSpan w:val="3"/>
          </w:tcPr>
          <w:p w:rsidR="00B8001A" w:rsidRPr="00A56ED2" w:rsidRDefault="00687459" w:rsidP="00B8001A">
            <w:pPr>
              <w:pStyle w:val="CM61"/>
              <w:spacing w:after="0"/>
              <w:jc w:val="both"/>
              <w:rPr>
                <w:rFonts w:asciiTheme="minorHAnsi" w:hAnsiTheme="minorHAnsi" w:cstheme="minorHAnsi"/>
                <w:b/>
              </w:rPr>
            </w:pPr>
            <w:r w:rsidRPr="00A56ED2">
              <w:rPr>
                <w:rFonts w:asciiTheme="minorHAnsi" w:hAnsiTheme="minorHAnsi" w:cstheme="minorHAnsi"/>
                <w:b/>
              </w:rPr>
              <w:t>Sort by author</w:t>
            </w:r>
            <w:r w:rsidR="009E63A5" w:rsidRPr="00A56ED2">
              <w:rPr>
                <w:rFonts w:asciiTheme="minorHAnsi" w:hAnsiTheme="minorHAnsi" w:cstheme="minorHAnsi"/>
                <w:b/>
              </w:rPr>
              <w:t xml:space="preserve"> of work</w:t>
            </w:r>
          </w:p>
        </w:tc>
      </w:tr>
      <w:tr w:rsidR="00A56ED2" w:rsidRPr="00A56ED2" w:rsidTr="005B332F">
        <w:tc>
          <w:tcPr>
            <w:tcW w:w="1675" w:type="dxa"/>
            <w:gridSpan w:val="2"/>
          </w:tcPr>
          <w:p w:rsidR="00B8001A" w:rsidRPr="00A56ED2" w:rsidRDefault="00B8001A" w:rsidP="00B8001A">
            <w:pPr>
              <w:pStyle w:val="Default"/>
              <w:jc w:val="both"/>
              <w:rPr>
                <w:rFonts w:asciiTheme="minorHAnsi" w:hAnsiTheme="minorHAnsi" w:cstheme="minorHAnsi"/>
                <w:b/>
                <w:bCs/>
                <w:color w:val="auto"/>
              </w:rPr>
            </w:pPr>
            <w:r w:rsidRPr="00A56ED2">
              <w:rPr>
                <w:rFonts w:asciiTheme="minorHAnsi" w:hAnsiTheme="minorHAnsi" w:cstheme="minorHAnsi"/>
                <w:b/>
                <w:bCs/>
                <w:color w:val="auto"/>
              </w:rPr>
              <w:t>Description:</w:t>
            </w:r>
          </w:p>
        </w:tc>
        <w:tc>
          <w:tcPr>
            <w:tcW w:w="7613" w:type="dxa"/>
            <w:gridSpan w:val="3"/>
          </w:tcPr>
          <w:p w:rsidR="00B8001A" w:rsidRPr="00A56ED2" w:rsidRDefault="00A56ED2" w:rsidP="001A5FE9">
            <w:pPr>
              <w:pStyle w:val="Default"/>
              <w:jc w:val="both"/>
              <w:rPr>
                <w:rFonts w:asciiTheme="minorHAnsi" w:hAnsiTheme="minorHAnsi" w:cstheme="minorHAnsi"/>
                <w:color w:val="auto"/>
              </w:rPr>
            </w:pPr>
            <w:r w:rsidRPr="00A56ED2">
              <w:rPr>
                <w:rFonts w:asciiTheme="minorHAnsi" w:hAnsiTheme="minorHAnsi" w:cstheme="minorHAnsi"/>
                <w:color w:val="auto"/>
              </w:rPr>
              <w:t xml:space="preserve">Any selection list, PO, or invoice should be sortable by author of work (MARC fields 1XX) in the MARC order record. The sort order should have option of A-Z or Z-A. </w:t>
            </w:r>
            <w:r w:rsidR="001A5FE9">
              <w:rPr>
                <w:rFonts w:asciiTheme="minorHAnsi" w:hAnsiTheme="minorHAnsi" w:cstheme="minorHAnsi"/>
                <w:color w:val="auto"/>
              </w:rPr>
              <w:t>Names</w:t>
            </w:r>
            <w:r w:rsidRPr="00A56ED2">
              <w:rPr>
                <w:rFonts w:asciiTheme="minorHAnsi" w:hAnsiTheme="minorHAnsi" w:cstheme="minorHAnsi"/>
                <w:color w:val="auto"/>
              </w:rPr>
              <w:t xml:space="preserve"> beginning with numerals or symbols should be sorted first in A-Z sort order and last in Z-A. Numerals should be in numerical order (0-9 or 9-0). Symbols may not be orderable</w:t>
            </w:r>
            <w:r w:rsidR="00EA528F">
              <w:rPr>
                <w:rFonts w:asciiTheme="minorHAnsi" w:hAnsiTheme="minorHAnsi" w:cstheme="minorHAnsi"/>
                <w:color w:val="auto"/>
              </w:rPr>
              <w:t xml:space="preserve"> </w:t>
            </w:r>
            <w:r w:rsidR="00EA528F">
              <w:rPr>
                <w:rFonts w:asciiTheme="minorHAnsi" w:hAnsiTheme="minorHAnsi" w:cstheme="minorHAnsi"/>
                <w:color w:val="auto"/>
              </w:rPr>
              <w:t>so may be system default</w:t>
            </w:r>
            <w:r w:rsidRPr="00A56ED2">
              <w:rPr>
                <w:rFonts w:asciiTheme="minorHAnsi" w:hAnsiTheme="minorHAnsi" w:cstheme="minorHAnsi"/>
                <w:color w:val="auto"/>
              </w:rPr>
              <w:t>.</w:t>
            </w:r>
          </w:p>
        </w:tc>
      </w:tr>
      <w:tr w:rsidR="00A56ED2" w:rsidRPr="00A56ED2" w:rsidTr="005B332F">
        <w:tc>
          <w:tcPr>
            <w:tcW w:w="1675" w:type="dxa"/>
            <w:gridSpan w:val="2"/>
            <w:tcBorders>
              <w:top w:val="single" w:sz="4" w:space="0" w:color="auto"/>
            </w:tcBorders>
          </w:tcPr>
          <w:p w:rsidR="00B8001A" w:rsidRPr="00A56ED2" w:rsidRDefault="00B8001A" w:rsidP="00B8001A">
            <w:pPr>
              <w:pStyle w:val="CM64"/>
              <w:spacing w:after="0"/>
              <w:jc w:val="both"/>
              <w:rPr>
                <w:rFonts w:asciiTheme="minorHAnsi" w:hAnsiTheme="minorHAnsi" w:cstheme="minorHAnsi"/>
                <w:b/>
                <w:bCs/>
              </w:rPr>
            </w:pPr>
            <w:proofErr w:type="spellStart"/>
            <w:r w:rsidRPr="00A56ED2">
              <w:rPr>
                <w:rFonts w:asciiTheme="minorHAnsi" w:hAnsiTheme="minorHAnsi" w:cstheme="minorHAnsi"/>
                <w:b/>
                <w:bCs/>
              </w:rPr>
              <w:t>Req</w:t>
            </w:r>
            <w:proofErr w:type="spellEnd"/>
            <w:r w:rsidRPr="00A56ED2">
              <w:rPr>
                <w:rFonts w:asciiTheme="minorHAnsi" w:hAnsiTheme="minorHAnsi" w:cstheme="minorHAnsi"/>
                <w:b/>
                <w:bCs/>
              </w:rPr>
              <w:t xml:space="preserve"> ID: </w:t>
            </w:r>
          </w:p>
        </w:tc>
        <w:tc>
          <w:tcPr>
            <w:tcW w:w="3946" w:type="dxa"/>
            <w:tcBorders>
              <w:top w:val="single" w:sz="4" w:space="0" w:color="auto"/>
            </w:tcBorders>
          </w:tcPr>
          <w:p w:rsidR="00B8001A" w:rsidRPr="00A56ED2" w:rsidRDefault="00D536F6" w:rsidP="00A53D2D">
            <w:pPr>
              <w:pStyle w:val="CM64"/>
              <w:spacing w:after="0"/>
              <w:jc w:val="both"/>
              <w:rPr>
                <w:rFonts w:asciiTheme="minorHAnsi" w:hAnsiTheme="minorHAnsi" w:cstheme="minorHAnsi"/>
                <w:b/>
                <w:bCs/>
              </w:rPr>
            </w:pPr>
            <w:r w:rsidRPr="00A56ED2">
              <w:rPr>
                <w:rFonts w:asciiTheme="minorHAnsi" w:hAnsiTheme="minorHAnsi" w:cstheme="minorHAnsi"/>
                <w:b/>
                <w:bCs/>
              </w:rPr>
              <w:t>SORT-</w:t>
            </w:r>
            <w:r w:rsidR="00FE756D" w:rsidRPr="00A56ED2">
              <w:rPr>
                <w:rFonts w:asciiTheme="minorHAnsi" w:hAnsiTheme="minorHAnsi" w:cstheme="minorHAnsi"/>
                <w:b/>
                <w:bCs/>
              </w:rPr>
              <w:t>06</w:t>
            </w:r>
          </w:p>
        </w:tc>
        <w:tc>
          <w:tcPr>
            <w:tcW w:w="3667" w:type="dxa"/>
            <w:gridSpan w:val="2"/>
            <w:tcBorders>
              <w:top w:val="single" w:sz="4" w:space="0" w:color="auto"/>
            </w:tcBorders>
          </w:tcPr>
          <w:p w:rsidR="00B8001A" w:rsidRPr="00A56ED2" w:rsidRDefault="002D6004" w:rsidP="00B8001A">
            <w:pPr>
              <w:pStyle w:val="CM64"/>
              <w:spacing w:after="0"/>
              <w:jc w:val="both"/>
              <w:rPr>
                <w:rFonts w:asciiTheme="minorHAnsi" w:hAnsiTheme="minorHAnsi" w:cstheme="minorHAnsi"/>
                <w:b/>
                <w:bCs/>
                <w:sz w:val="22"/>
                <w:szCs w:val="22"/>
              </w:rPr>
            </w:pPr>
            <w:r w:rsidRPr="00A56ED2">
              <w:rPr>
                <w:rFonts w:asciiTheme="minorHAnsi" w:hAnsiTheme="minorHAnsi" w:cstheme="minorHAnsi"/>
                <w:b/>
                <w:bCs/>
                <w:sz w:val="22"/>
                <w:szCs w:val="22"/>
              </w:rPr>
              <w:t>Priority:</w:t>
            </w:r>
          </w:p>
        </w:tc>
      </w:tr>
      <w:tr w:rsidR="00A56ED2" w:rsidRPr="00A56ED2" w:rsidTr="005B332F">
        <w:tc>
          <w:tcPr>
            <w:tcW w:w="1675" w:type="dxa"/>
            <w:gridSpan w:val="2"/>
          </w:tcPr>
          <w:p w:rsidR="00B8001A" w:rsidRPr="00A56ED2" w:rsidRDefault="00B8001A" w:rsidP="00B8001A">
            <w:pPr>
              <w:pStyle w:val="CM61"/>
              <w:spacing w:after="0"/>
              <w:jc w:val="both"/>
              <w:rPr>
                <w:rFonts w:asciiTheme="minorHAnsi" w:hAnsiTheme="minorHAnsi" w:cstheme="minorHAnsi"/>
                <w:b/>
                <w:bCs/>
              </w:rPr>
            </w:pPr>
            <w:r w:rsidRPr="00A56ED2">
              <w:rPr>
                <w:rFonts w:asciiTheme="minorHAnsi" w:hAnsiTheme="minorHAnsi" w:cstheme="minorHAnsi"/>
                <w:b/>
                <w:bCs/>
              </w:rPr>
              <w:t>Name:</w:t>
            </w:r>
          </w:p>
        </w:tc>
        <w:tc>
          <w:tcPr>
            <w:tcW w:w="7613" w:type="dxa"/>
            <w:gridSpan w:val="3"/>
          </w:tcPr>
          <w:p w:rsidR="00B8001A" w:rsidRPr="00A56ED2" w:rsidRDefault="00687459" w:rsidP="00B8001A">
            <w:pPr>
              <w:pStyle w:val="CM61"/>
              <w:spacing w:after="0"/>
              <w:jc w:val="both"/>
              <w:rPr>
                <w:rFonts w:asciiTheme="minorHAnsi" w:hAnsiTheme="minorHAnsi" w:cstheme="minorHAnsi"/>
                <w:b/>
              </w:rPr>
            </w:pPr>
            <w:r w:rsidRPr="00A56ED2">
              <w:rPr>
                <w:rFonts w:asciiTheme="minorHAnsi" w:hAnsiTheme="minorHAnsi" w:cstheme="minorHAnsi"/>
                <w:b/>
              </w:rPr>
              <w:t>Sort by publisher</w:t>
            </w:r>
          </w:p>
        </w:tc>
      </w:tr>
      <w:tr w:rsidR="00A56ED2" w:rsidRPr="00A56ED2" w:rsidTr="005B332F">
        <w:tc>
          <w:tcPr>
            <w:tcW w:w="1675" w:type="dxa"/>
            <w:gridSpan w:val="2"/>
            <w:tcBorders>
              <w:bottom w:val="single" w:sz="4" w:space="0" w:color="auto"/>
            </w:tcBorders>
          </w:tcPr>
          <w:p w:rsidR="00B8001A" w:rsidRPr="00A56ED2" w:rsidRDefault="00B8001A" w:rsidP="00B8001A">
            <w:pPr>
              <w:pStyle w:val="Default"/>
              <w:jc w:val="both"/>
              <w:rPr>
                <w:rFonts w:asciiTheme="minorHAnsi" w:hAnsiTheme="minorHAnsi" w:cstheme="minorHAnsi"/>
                <w:b/>
                <w:bCs/>
                <w:color w:val="auto"/>
              </w:rPr>
            </w:pPr>
            <w:r w:rsidRPr="00A56ED2">
              <w:rPr>
                <w:rFonts w:asciiTheme="minorHAnsi" w:hAnsiTheme="minorHAnsi" w:cstheme="minorHAnsi"/>
                <w:b/>
                <w:bCs/>
                <w:color w:val="auto"/>
              </w:rPr>
              <w:t>Description:</w:t>
            </w:r>
          </w:p>
        </w:tc>
        <w:tc>
          <w:tcPr>
            <w:tcW w:w="7613" w:type="dxa"/>
            <w:gridSpan w:val="3"/>
            <w:tcBorders>
              <w:bottom w:val="single" w:sz="4" w:space="0" w:color="auto"/>
            </w:tcBorders>
          </w:tcPr>
          <w:p w:rsidR="00B8001A" w:rsidRPr="00A56ED2" w:rsidRDefault="00A56ED2" w:rsidP="001A5FE9">
            <w:pPr>
              <w:pStyle w:val="Default"/>
              <w:jc w:val="both"/>
              <w:rPr>
                <w:rFonts w:asciiTheme="minorHAnsi" w:hAnsiTheme="minorHAnsi" w:cstheme="minorHAnsi"/>
                <w:color w:val="auto"/>
              </w:rPr>
            </w:pPr>
            <w:r w:rsidRPr="00A56ED2">
              <w:rPr>
                <w:rFonts w:asciiTheme="minorHAnsi" w:hAnsiTheme="minorHAnsi" w:cstheme="minorHAnsi"/>
                <w:color w:val="auto"/>
              </w:rPr>
              <w:t xml:space="preserve">Any selection list, PO, or invoice should be sortable by publisher (MARC fields 260 or 264 |b) in the MARC order record. The sort order should have option of A-Z or Z-A. </w:t>
            </w:r>
            <w:r w:rsidR="001A5FE9">
              <w:rPr>
                <w:rFonts w:asciiTheme="minorHAnsi" w:hAnsiTheme="minorHAnsi" w:cstheme="minorHAnsi"/>
                <w:color w:val="auto"/>
              </w:rPr>
              <w:t>Publisher name</w:t>
            </w:r>
            <w:r w:rsidRPr="00A56ED2">
              <w:rPr>
                <w:rFonts w:asciiTheme="minorHAnsi" w:hAnsiTheme="minorHAnsi" w:cstheme="minorHAnsi"/>
                <w:color w:val="auto"/>
              </w:rPr>
              <w:t>s beginning with numerals or symbols should be sorted first in A-Z sort order and last in Z-A. Numerals should be in numerical order (0-9 or 9-0). Symbols may not be orderable</w:t>
            </w:r>
            <w:r w:rsidR="00EA528F">
              <w:rPr>
                <w:rFonts w:asciiTheme="minorHAnsi" w:hAnsiTheme="minorHAnsi" w:cstheme="minorHAnsi"/>
                <w:color w:val="auto"/>
              </w:rPr>
              <w:t xml:space="preserve"> </w:t>
            </w:r>
            <w:r w:rsidR="00EA528F">
              <w:rPr>
                <w:rFonts w:asciiTheme="minorHAnsi" w:hAnsiTheme="minorHAnsi" w:cstheme="minorHAnsi"/>
                <w:color w:val="auto"/>
              </w:rPr>
              <w:t>so may be system default</w:t>
            </w:r>
            <w:r w:rsidRPr="00A56ED2">
              <w:rPr>
                <w:rFonts w:asciiTheme="minorHAnsi" w:hAnsiTheme="minorHAnsi" w:cstheme="minorHAnsi"/>
                <w:color w:val="auto"/>
              </w:rPr>
              <w:t>.</w:t>
            </w:r>
          </w:p>
        </w:tc>
      </w:tr>
      <w:tr w:rsidR="001A5FE9" w:rsidRPr="001A5FE9" w:rsidTr="005B332F">
        <w:tc>
          <w:tcPr>
            <w:tcW w:w="1675" w:type="dxa"/>
            <w:gridSpan w:val="2"/>
            <w:tcBorders>
              <w:top w:val="single" w:sz="4" w:space="0" w:color="auto"/>
            </w:tcBorders>
          </w:tcPr>
          <w:p w:rsidR="00B8001A" w:rsidRPr="001A5FE9" w:rsidRDefault="00B8001A" w:rsidP="00B8001A">
            <w:pPr>
              <w:pStyle w:val="CM64"/>
              <w:spacing w:after="0"/>
              <w:jc w:val="both"/>
              <w:rPr>
                <w:rFonts w:asciiTheme="minorHAnsi" w:hAnsiTheme="minorHAnsi" w:cstheme="minorHAnsi"/>
                <w:b/>
                <w:bCs/>
              </w:rPr>
            </w:pPr>
            <w:proofErr w:type="spellStart"/>
            <w:r w:rsidRPr="001A5FE9">
              <w:rPr>
                <w:rFonts w:asciiTheme="minorHAnsi" w:hAnsiTheme="minorHAnsi" w:cstheme="minorHAnsi"/>
                <w:b/>
                <w:bCs/>
              </w:rPr>
              <w:t>Req</w:t>
            </w:r>
            <w:proofErr w:type="spellEnd"/>
            <w:r w:rsidRPr="001A5FE9">
              <w:rPr>
                <w:rFonts w:asciiTheme="minorHAnsi" w:hAnsiTheme="minorHAnsi" w:cstheme="minorHAnsi"/>
                <w:b/>
                <w:bCs/>
              </w:rPr>
              <w:t xml:space="preserve"> ID: </w:t>
            </w:r>
          </w:p>
        </w:tc>
        <w:tc>
          <w:tcPr>
            <w:tcW w:w="3946" w:type="dxa"/>
            <w:tcBorders>
              <w:top w:val="single" w:sz="4" w:space="0" w:color="auto"/>
            </w:tcBorders>
          </w:tcPr>
          <w:p w:rsidR="00B8001A" w:rsidRPr="001A5FE9" w:rsidRDefault="00D536F6" w:rsidP="00A03948">
            <w:pPr>
              <w:pStyle w:val="CM64"/>
              <w:spacing w:after="0"/>
              <w:jc w:val="both"/>
              <w:rPr>
                <w:rFonts w:asciiTheme="minorHAnsi" w:hAnsiTheme="minorHAnsi" w:cstheme="minorHAnsi"/>
                <w:b/>
                <w:bCs/>
              </w:rPr>
            </w:pPr>
            <w:r w:rsidRPr="001A5FE9">
              <w:rPr>
                <w:rFonts w:asciiTheme="minorHAnsi" w:hAnsiTheme="minorHAnsi" w:cstheme="minorHAnsi"/>
                <w:b/>
                <w:bCs/>
              </w:rPr>
              <w:t>SORT-</w:t>
            </w:r>
            <w:r w:rsidR="00FE756D" w:rsidRPr="001A5FE9">
              <w:rPr>
                <w:rFonts w:asciiTheme="minorHAnsi" w:hAnsiTheme="minorHAnsi" w:cstheme="minorHAnsi"/>
                <w:b/>
                <w:bCs/>
              </w:rPr>
              <w:t>07</w:t>
            </w:r>
          </w:p>
        </w:tc>
        <w:tc>
          <w:tcPr>
            <w:tcW w:w="3667" w:type="dxa"/>
            <w:gridSpan w:val="2"/>
            <w:tcBorders>
              <w:top w:val="single" w:sz="4" w:space="0" w:color="auto"/>
            </w:tcBorders>
          </w:tcPr>
          <w:p w:rsidR="00B8001A" w:rsidRPr="001A5FE9" w:rsidRDefault="002D6004" w:rsidP="00B8001A">
            <w:pPr>
              <w:pStyle w:val="CM64"/>
              <w:spacing w:after="0"/>
              <w:jc w:val="both"/>
              <w:rPr>
                <w:rFonts w:asciiTheme="minorHAnsi" w:hAnsiTheme="minorHAnsi" w:cstheme="minorHAnsi"/>
                <w:b/>
                <w:bCs/>
                <w:sz w:val="22"/>
                <w:szCs w:val="22"/>
              </w:rPr>
            </w:pPr>
            <w:r w:rsidRPr="001A5FE9">
              <w:rPr>
                <w:rFonts w:asciiTheme="minorHAnsi" w:hAnsiTheme="minorHAnsi" w:cstheme="minorHAnsi"/>
                <w:b/>
                <w:bCs/>
                <w:sz w:val="22"/>
                <w:szCs w:val="22"/>
              </w:rPr>
              <w:t>Priority:</w:t>
            </w:r>
          </w:p>
        </w:tc>
      </w:tr>
      <w:tr w:rsidR="001A5FE9" w:rsidRPr="001A5FE9" w:rsidTr="005B332F">
        <w:tc>
          <w:tcPr>
            <w:tcW w:w="1675" w:type="dxa"/>
            <w:gridSpan w:val="2"/>
          </w:tcPr>
          <w:p w:rsidR="00B8001A" w:rsidRPr="001A5FE9" w:rsidRDefault="00B8001A" w:rsidP="00B8001A">
            <w:pPr>
              <w:pStyle w:val="CM61"/>
              <w:spacing w:after="0"/>
              <w:jc w:val="both"/>
              <w:rPr>
                <w:rFonts w:asciiTheme="minorHAnsi" w:hAnsiTheme="minorHAnsi" w:cstheme="minorHAnsi"/>
                <w:b/>
                <w:bCs/>
              </w:rPr>
            </w:pPr>
            <w:r w:rsidRPr="001A5FE9">
              <w:rPr>
                <w:rFonts w:asciiTheme="minorHAnsi" w:hAnsiTheme="minorHAnsi" w:cstheme="minorHAnsi"/>
                <w:b/>
                <w:bCs/>
              </w:rPr>
              <w:t>Name:</w:t>
            </w:r>
          </w:p>
        </w:tc>
        <w:tc>
          <w:tcPr>
            <w:tcW w:w="7613" w:type="dxa"/>
            <w:gridSpan w:val="3"/>
          </w:tcPr>
          <w:p w:rsidR="00B8001A" w:rsidRPr="001A5FE9" w:rsidRDefault="00687459" w:rsidP="00B8001A">
            <w:pPr>
              <w:pStyle w:val="CM61"/>
              <w:spacing w:after="0"/>
              <w:jc w:val="both"/>
              <w:rPr>
                <w:rFonts w:asciiTheme="minorHAnsi" w:hAnsiTheme="minorHAnsi" w:cstheme="minorHAnsi"/>
                <w:b/>
              </w:rPr>
            </w:pPr>
            <w:r w:rsidRPr="001A5FE9">
              <w:rPr>
                <w:rFonts w:asciiTheme="minorHAnsi" w:hAnsiTheme="minorHAnsi" w:cstheme="minorHAnsi"/>
                <w:b/>
              </w:rPr>
              <w:t>Sort by order identifier</w:t>
            </w:r>
          </w:p>
        </w:tc>
      </w:tr>
      <w:tr w:rsidR="001A5FE9" w:rsidRPr="001A5FE9" w:rsidTr="005B332F">
        <w:tc>
          <w:tcPr>
            <w:tcW w:w="1675" w:type="dxa"/>
            <w:gridSpan w:val="2"/>
            <w:tcBorders>
              <w:bottom w:val="single" w:sz="4" w:space="0" w:color="auto"/>
            </w:tcBorders>
          </w:tcPr>
          <w:p w:rsidR="00B8001A" w:rsidRPr="001A5FE9" w:rsidRDefault="00B8001A" w:rsidP="00B8001A">
            <w:pPr>
              <w:pStyle w:val="Default"/>
              <w:jc w:val="both"/>
              <w:rPr>
                <w:rFonts w:asciiTheme="minorHAnsi" w:hAnsiTheme="minorHAnsi" w:cstheme="minorHAnsi"/>
                <w:b/>
                <w:bCs/>
                <w:color w:val="auto"/>
              </w:rPr>
            </w:pPr>
            <w:r w:rsidRPr="001A5FE9">
              <w:rPr>
                <w:rFonts w:asciiTheme="minorHAnsi" w:hAnsiTheme="minorHAnsi" w:cstheme="minorHAnsi"/>
                <w:b/>
                <w:bCs/>
                <w:color w:val="auto"/>
              </w:rPr>
              <w:t>Description:</w:t>
            </w:r>
          </w:p>
        </w:tc>
        <w:tc>
          <w:tcPr>
            <w:tcW w:w="7613" w:type="dxa"/>
            <w:gridSpan w:val="3"/>
            <w:tcBorders>
              <w:bottom w:val="single" w:sz="4" w:space="0" w:color="auto"/>
            </w:tcBorders>
          </w:tcPr>
          <w:p w:rsidR="00B8001A" w:rsidRPr="001A5FE9" w:rsidRDefault="001A5FE9" w:rsidP="00EA528F">
            <w:pPr>
              <w:pStyle w:val="Default"/>
              <w:jc w:val="both"/>
              <w:rPr>
                <w:rFonts w:asciiTheme="minorHAnsi" w:hAnsiTheme="minorHAnsi" w:cstheme="minorHAnsi"/>
                <w:color w:val="auto"/>
              </w:rPr>
            </w:pPr>
            <w:r w:rsidRPr="001A5FE9">
              <w:rPr>
                <w:rFonts w:asciiTheme="minorHAnsi" w:hAnsiTheme="minorHAnsi" w:cstheme="minorHAnsi"/>
                <w:color w:val="auto"/>
              </w:rPr>
              <w:t xml:space="preserve">Any selection list, PO, or invoice should be sortable by (order) </w:t>
            </w:r>
            <w:r w:rsidR="00444BBE" w:rsidRPr="001A5FE9">
              <w:rPr>
                <w:rFonts w:asciiTheme="minorHAnsi" w:hAnsiTheme="minorHAnsi" w:cstheme="minorHAnsi"/>
                <w:color w:val="auto"/>
              </w:rPr>
              <w:t>identifier:</w:t>
            </w:r>
            <w:r w:rsidRPr="001A5FE9">
              <w:rPr>
                <w:rFonts w:asciiTheme="minorHAnsi" w:hAnsiTheme="minorHAnsi" w:cstheme="minorHAnsi"/>
                <w:color w:val="auto"/>
              </w:rPr>
              <w:t xml:space="preserve"> </w:t>
            </w:r>
            <w:r w:rsidR="00687459" w:rsidRPr="001A5FE9">
              <w:rPr>
                <w:rFonts w:asciiTheme="minorHAnsi" w:hAnsiTheme="minorHAnsi" w:cstheme="minorHAnsi"/>
                <w:color w:val="auto"/>
              </w:rPr>
              <w:t>ISBN</w:t>
            </w:r>
            <w:r w:rsidRPr="001A5FE9">
              <w:rPr>
                <w:rFonts w:asciiTheme="minorHAnsi" w:hAnsiTheme="minorHAnsi" w:cstheme="minorHAnsi"/>
                <w:color w:val="auto"/>
              </w:rPr>
              <w:t xml:space="preserve"> (MARC field 020)</w:t>
            </w:r>
            <w:r w:rsidR="00687459" w:rsidRPr="001A5FE9">
              <w:rPr>
                <w:rFonts w:asciiTheme="minorHAnsi" w:hAnsiTheme="minorHAnsi" w:cstheme="minorHAnsi"/>
                <w:color w:val="auto"/>
              </w:rPr>
              <w:t>, ISSN</w:t>
            </w:r>
            <w:r w:rsidRPr="001A5FE9">
              <w:rPr>
                <w:rFonts w:asciiTheme="minorHAnsi" w:hAnsiTheme="minorHAnsi" w:cstheme="minorHAnsi"/>
                <w:color w:val="auto"/>
              </w:rPr>
              <w:t xml:space="preserve"> (MARC field 022)</w:t>
            </w:r>
            <w:r w:rsidR="00687459" w:rsidRPr="001A5FE9">
              <w:rPr>
                <w:rFonts w:asciiTheme="minorHAnsi" w:hAnsiTheme="minorHAnsi" w:cstheme="minorHAnsi"/>
                <w:color w:val="auto"/>
              </w:rPr>
              <w:t xml:space="preserve">, </w:t>
            </w:r>
            <w:r w:rsidR="00EA528F">
              <w:rPr>
                <w:rFonts w:asciiTheme="minorHAnsi" w:hAnsiTheme="minorHAnsi" w:cstheme="minorHAnsi"/>
                <w:color w:val="auto"/>
              </w:rPr>
              <w:t>or</w:t>
            </w:r>
            <w:r w:rsidR="00EA528F" w:rsidRPr="001A5FE9">
              <w:rPr>
                <w:rFonts w:asciiTheme="minorHAnsi" w:hAnsiTheme="minorHAnsi" w:cstheme="minorHAnsi"/>
                <w:color w:val="auto"/>
              </w:rPr>
              <w:t xml:space="preserve"> UPC</w:t>
            </w:r>
            <w:r w:rsidRPr="001A5FE9">
              <w:rPr>
                <w:rFonts w:asciiTheme="minorHAnsi" w:hAnsiTheme="minorHAnsi" w:cstheme="minorHAnsi"/>
                <w:color w:val="auto"/>
              </w:rPr>
              <w:t xml:space="preserve"> (MARC field 024). The sort order will be numerical and have the option 0-9 or 9-0</w:t>
            </w:r>
            <w:r w:rsidR="00EA528F">
              <w:rPr>
                <w:rFonts w:asciiTheme="minorHAnsi" w:hAnsiTheme="minorHAnsi" w:cstheme="minorHAnsi"/>
                <w:color w:val="auto"/>
              </w:rPr>
              <w:t>.</w:t>
            </w:r>
          </w:p>
        </w:tc>
      </w:tr>
      <w:tr w:rsidR="001A5FE9" w:rsidRPr="001A5FE9" w:rsidTr="005B332F">
        <w:tc>
          <w:tcPr>
            <w:tcW w:w="1675" w:type="dxa"/>
            <w:gridSpan w:val="2"/>
            <w:tcBorders>
              <w:top w:val="single" w:sz="4" w:space="0" w:color="auto"/>
            </w:tcBorders>
          </w:tcPr>
          <w:p w:rsidR="00B8001A" w:rsidRPr="001A5FE9" w:rsidRDefault="00B8001A" w:rsidP="00B8001A">
            <w:pPr>
              <w:pStyle w:val="CM64"/>
              <w:spacing w:after="0"/>
              <w:jc w:val="both"/>
              <w:rPr>
                <w:rFonts w:asciiTheme="minorHAnsi" w:hAnsiTheme="minorHAnsi" w:cstheme="minorHAnsi"/>
                <w:b/>
                <w:bCs/>
              </w:rPr>
            </w:pPr>
            <w:proofErr w:type="spellStart"/>
            <w:r w:rsidRPr="001A5FE9">
              <w:rPr>
                <w:rFonts w:asciiTheme="minorHAnsi" w:hAnsiTheme="minorHAnsi" w:cstheme="minorHAnsi"/>
                <w:b/>
                <w:bCs/>
              </w:rPr>
              <w:t>Req</w:t>
            </w:r>
            <w:proofErr w:type="spellEnd"/>
            <w:r w:rsidRPr="001A5FE9">
              <w:rPr>
                <w:rFonts w:asciiTheme="minorHAnsi" w:hAnsiTheme="minorHAnsi" w:cstheme="minorHAnsi"/>
                <w:b/>
                <w:bCs/>
              </w:rPr>
              <w:t xml:space="preserve"> ID: </w:t>
            </w:r>
          </w:p>
        </w:tc>
        <w:tc>
          <w:tcPr>
            <w:tcW w:w="3946" w:type="dxa"/>
            <w:tcBorders>
              <w:top w:val="single" w:sz="4" w:space="0" w:color="auto"/>
            </w:tcBorders>
          </w:tcPr>
          <w:p w:rsidR="00B8001A" w:rsidRPr="001A5FE9" w:rsidRDefault="00D536F6" w:rsidP="00A03948">
            <w:pPr>
              <w:pStyle w:val="CM64"/>
              <w:spacing w:after="0"/>
              <w:jc w:val="both"/>
              <w:rPr>
                <w:rFonts w:asciiTheme="minorHAnsi" w:hAnsiTheme="minorHAnsi" w:cstheme="minorHAnsi"/>
                <w:b/>
                <w:bCs/>
              </w:rPr>
            </w:pPr>
            <w:r w:rsidRPr="001A5FE9">
              <w:rPr>
                <w:rFonts w:asciiTheme="minorHAnsi" w:hAnsiTheme="minorHAnsi" w:cstheme="minorHAnsi"/>
                <w:b/>
                <w:bCs/>
              </w:rPr>
              <w:t>SORT-</w:t>
            </w:r>
            <w:r w:rsidR="0002677D" w:rsidRPr="001A5FE9">
              <w:rPr>
                <w:rFonts w:asciiTheme="minorHAnsi" w:hAnsiTheme="minorHAnsi" w:cstheme="minorHAnsi"/>
                <w:b/>
                <w:bCs/>
              </w:rPr>
              <w:t>08</w:t>
            </w:r>
          </w:p>
        </w:tc>
        <w:tc>
          <w:tcPr>
            <w:tcW w:w="3667" w:type="dxa"/>
            <w:gridSpan w:val="2"/>
            <w:tcBorders>
              <w:top w:val="single" w:sz="4" w:space="0" w:color="auto"/>
            </w:tcBorders>
          </w:tcPr>
          <w:p w:rsidR="00B8001A" w:rsidRPr="001A5FE9" w:rsidRDefault="002D6004" w:rsidP="00B8001A">
            <w:pPr>
              <w:pStyle w:val="CM64"/>
              <w:spacing w:after="0"/>
              <w:jc w:val="both"/>
              <w:rPr>
                <w:rFonts w:asciiTheme="minorHAnsi" w:hAnsiTheme="minorHAnsi" w:cstheme="minorHAnsi"/>
                <w:b/>
                <w:bCs/>
                <w:sz w:val="22"/>
                <w:szCs w:val="22"/>
              </w:rPr>
            </w:pPr>
            <w:r w:rsidRPr="001A5FE9">
              <w:rPr>
                <w:rFonts w:asciiTheme="minorHAnsi" w:hAnsiTheme="minorHAnsi" w:cstheme="minorHAnsi"/>
                <w:b/>
                <w:bCs/>
                <w:sz w:val="22"/>
                <w:szCs w:val="22"/>
              </w:rPr>
              <w:t>Priority:</w:t>
            </w:r>
          </w:p>
        </w:tc>
      </w:tr>
      <w:tr w:rsidR="001A5FE9" w:rsidRPr="001A5FE9" w:rsidTr="005B332F">
        <w:tc>
          <w:tcPr>
            <w:tcW w:w="1675" w:type="dxa"/>
            <w:gridSpan w:val="2"/>
          </w:tcPr>
          <w:p w:rsidR="00B8001A" w:rsidRPr="001A5FE9" w:rsidRDefault="00B8001A" w:rsidP="00B8001A">
            <w:pPr>
              <w:pStyle w:val="CM61"/>
              <w:spacing w:after="0"/>
              <w:jc w:val="both"/>
              <w:rPr>
                <w:rFonts w:asciiTheme="minorHAnsi" w:hAnsiTheme="minorHAnsi" w:cstheme="minorHAnsi"/>
                <w:b/>
                <w:bCs/>
              </w:rPr>
            </w:pPr>
            <w:r w:rsidRPr="001A5FE9">
              <w:rPr>
                <w:rFonts w:asciiTheme="minorHAnsi" w:hAnsiTheme="minorHAnsi" w:cstheme="minorHAnsi"/>
                <w:b/>
                <w:bCs/>
              </w:rPr>
              <w:lastRenderedPageBreak/>
              <w:t>Name:</w:t>
            </w:r>
          </w:p>
        </w:tc>
        <w:tc>
          <w:tcPr>
            <w:tcW w:w="7613" w:type="dxa"/>
            <w:gridSpan w:val="3"/>
          </w:tcPr>
          <w:p w:rsidR="00B8001A" w:rsidRPr="001A5FE9" w:rsidRDefault="001A5FE9" w:rsidP="00B8001A">
            <w:pPr>
              <w:pStyle w:val="CM61"/>
              <w:spacing w:after="0"/>
              <w:jc w:val="both"/>
              <w:rPr>
                <w:rFonts w:asciiTheme="minorHAnsi" w:hAnsiTheme="minorHAnsi" w:cstheme="minorHAnsi"/>
                <w:b/>
              </w:rPr>
            </w:pPr>
            <w:r w:rsidRPr="001A5FE9">
              <w:rPr>
                <w:rFonts w:asciiTheme="minorHAnsi" w:hAnsiTheme="minorHAnsi" w:cstheme="minorHAnsi"/>
                <w:b/>
              </w:rPr>
              <w:t>Return to default</w:t>
            </w:r>
          </w:p>
        </w:tc>
      </w:tr>
      <w:tr w:rsidR="001A5FE9" w:rsidRPr="001A5FE9" w:rsidTr="005B332F">
        <w:tc>
          <w:tcPr>
            <w:tcW w:w="1675" w:type="dxa"/>
            <w:gridSpan w:val="2"/>
            <w:tcBorders>
              <w:bottom w:val="single" w:sz="4" w:space="0" w:color="auto"/>
            </w:tcBorders>
          </w:tcPr>
          <w:p w:rsidR="00B8001A" w:rsidRPr="001A5FE9" w:rsidRDefault="00B8001A" w:rsidP="00B8001A">
            <w:pPr>
              <w:pStyle w:val="Default"/>
              <w:jc w:val="both"/>
              <w:rPr>
                <w:rFonts w:asciiTheme="minorHAnsi" w:hAnsiTheme="minorHAnsi" w:cstheme="minorHAnsi"/>
                <w:b/>
                <w:bCs/>
                <w:color w:val="auto"/>
              </w:rPr>
            </w:pPr>
            <w:r w:rsidRPr="001A5FE9">
              <w:rPr>
                <w:rFonts w:asciiTheme="minorHAnsi" w:hAnsiTheme="minorHAnsi" w:cstheme="minorHAnsi"/>
                <w:b/>
                <w:bCs/>
                <w:color w:val="auto"/>
              </w:rPr>
              <w:t>Description:</w:t>
            </w:r>
          </w:p>
        </w:tc>
        <w:tc>
          <w:tcPr>
            <w:tcW w:w="7613" w:type="dxa"/>
            <w:gridSpan w:val="3"/>
            <w:tcBorders>
              <w:bottom w:val="single" w:sz="4" w:space="0" w:color="auto"/>
            </w:tcBorders>
          </w:tcPr>
          <w:p w:rsidR="00B8001A" w:rsidRPr="001A5FE9" w:rsidRDefault="001A5FE9" w:rsidP="0042061B">
            <w:pPr>
              <w:pStyle w:val="Default"/>
              <w:jc w:val="both"/>
              <w:rPr>
                <w:rFonts w:asciiTheme="minorHAnsi" w:hAnsiTheme="minorHAnsi" w:cstheme="minorHAnsi"/>
                <w:color w:val="auto"/>
              </w:rPr>
            </w:pPr>
            <w:r w:rsidRPr="001A5FE9">
              <w:rPr>
                <w:rFonts w:asciiTheme="minorHAnsi" w:hAnsiTheme="minorHAnsi" w:cstheme="minorHAnsi"/>
                <w:color w:val="auto"/>
              </w:rPr>
              <w:t xml:space="preserve">After sorting, staff should be able to return to original, default sort, if desired. </w:t>
            </w:r>
          </w:p>
        </w:tc>
      </w:tr>
      <w:tr w:rsidR="001A5FE9" w:rsidRPr="001A5FE9" w:rsidTr="005B332F">
        <w:tc>
          <w:tcPr>
            <w:tcW w:w="1675" w:type="dxa"/>
            <w:gridSpan w:val="2"/>
            <w:tcBorders>
              <w:top w:val="single" w:sz="4" w:space="0" w:color="auto"/>
            </w:tcBorders>
          </w:tcPr>
          <w:p w:rsidR="00B8001A" w:rsidRPr="001A5FE9" w:rsidRDefault="00B8001A" w:rsidP="00B8001A">
            <w:pPr>
              <w:pStyle w:val="CM64"/>
              <w:spacing w:after="0"/>
              <w:jc w:val="both"/>
              <w:rPr>
                <w:rFonts w:asciiTheme="minorHAnsi" w:hAnsiTheme="minorHAnsi" w:cstheme="minorHAnsi"/>
                <w:b/>
                <w:bCs/>
              </w:rPr>
            </w:pPr>
            <w:proofErr w:type="spellStart"/>
            <w:r w:rsidRPr="001A5FE9">
              <w:rPr>
                <w:rFonts w:asciiTheme="minorHAnsi" w:hAnsiTheme="minorHAnsi" w:cstheme="minorHAnsi"/>
                <w:b/>
                <w:bCs/>
              </w:rPr>
              <w:t>Req</w:t>
            </w:r>
            <w:proofErr w:type="spellEnd"/>
            <w:r w:rsidRPr="001A5FE9">
              <w:rPr>
                <w:rFonts w:asciiTheme="minorHAnsi" w:hAnsiTheme="minorHAnsi" w:cstheme="minorHAnsi"/>
                <w:b/>
                <w:bCs/>
              </w:rPr>
              <w:t xml:space="preserve"> ID: </w:t>
            </w:r>
          </w:p>
        </w:tc>
        <w:tc>
          <w:tcPr>
            <w:tcW w:w="3946" w:type="dxa"/>
            <w:tcBorders>
              <w:top w:val="single" w:sz="4" w:space="0" w:color="auto"/>
            </w:tcBorders>
          </w:tcPr>
          <w:p w:rsidR="00B8001A" w:rsidRPr="001A5FE9" w:rsidRDefault="00D536F6" w:rsidP="00577FEE">
            <w:pPr>
              <w:pStyle w:val="CM64"/>
              <w:spacing w:after="0"/>
              <w:jc w:val="both"/>
              <w:rPr>
                <w:rFonts w:asciiTheme="minorHAnsi" w:hAnsiTheme="minorHAnsi" w:cstheme="minorHAnsi"/>
                <w:b/>
                <w:bCs/>
              </w:rPr>
            </w:pPr>
            <w:r w:rsidRPr="001A5FE9">
              <w:rPr>
                <w:rFonts w:asciiTheme="minorHAnsi" w:hAnsiTheme="minorHAnsi" w:cstheme="minorHAnsi"/>
                <w:b/>
                <w:bCs/>
              </w:rPr>
              <w:t>SORT-</w:t>
            </w:r>
            <w:r w:rsidR="00EC4AB4" w:rsidRPr="001A5FE9">
              <w:rPr>
                <w:rFonts w:asciiTheme="minorHAnsi" w:hAnsiTheme="minorHAnsi" w:cstheme="minorHAnsi"/>
                <w:b/>
                <w:bCs/>
              </w:rPr>
              <w:t>0</w:t>
            </w:r>
            <w:r w:rsidR="00577FEE" w:rsidRPr="001A5FE9">
              <w:rPr>
                <w:rFonts w:asciiTheme="minorHAnsi" w:hAnsiTheme="minorHAnsi" w:cstheme="minorHAnsi"/>
                <w:b/>
                <w:bCs/>
              </w:rPr>
              <w:t>9</w:t>
            </w:r>
          </w:p>
        </w:tc>
        <w:tc>
          <w:tcPr>
            <w:tcW w:w="3667" w:type="dxa"/>
            <w:gridSpan w:val="2"/>
            <w:tcBorders>
              <w:top w:val="single" w:sz="4" w:space="0" w:color="auto"/>
            </w:tcBorders>
          </w:tcPr>
          <w:p w:rsidR="00B8001A" w:rsidRPr="001A5FE9" w:rsidRDefault="002D6004" w:rsidP="00B8001A">
            <w:pPr>
              <w:pStyle w:val="CM64"/>
              <w:spacing w:after="0"/>
              <w:jc w:val="both"/>
              <w:rPr>
                <w:rFonts w:asciiTheme="minorHAnsi" w:hAnsiTheme="minorHAnsi" w:cstheme="minorHAnsi"/>
                <w:b/>
                <w:bCs/>
                <w:sz w:val="22"/>
                <w:szCs w:val="22"/>
              </w:rPr>
            </w:pPr>
            <w:r w:rsidRPr="001A5FE9">
              <w:rPr>
                <w:rFonts w:asciiTheme="minorHAnsi" w:hAnsiTheme="minorHAnsi" w:cstheme="minorHAnsi"/>
                <w:b/>
                <w:bCs/>
                <w:sz w:val="22"/>
                <w:szCs w:val="22"/>
              </w:rPr>
              <w:t>Priority:</w:t>
            </w:r>
          </w:p>
        </w:tc>
      </w:tr>
      <w:tr w:rsidR="001A5FE9" w:rsidRPr="001A5FE9" w:rsidTr="005B332F">
        <w:tc>
          <w:tcPr>
            <w:tcW w:w="1675" w:type="dxa"/>
            <w:gridSpan w:val="2"/>
          </w:tcPr>
          <w:p w:rsidR="00B8001A" w:rsidRPr="001A5FE9" w:rsidRDefault="00B8001A" w:rsidP="00B8001A">
            <w:pPr>
              <w:pStyle w:val="CM61"/>
              <w:spacing w:after="0"/>
              <w:jc w:val="both"/>
              <w:rPr>
                <w:rFonts w:asciiTheme="minorHAnsi" w:hAnsiTheme="minorHAnsi" w:cstheme="minorHAnsi"/>
                <w:b/>
                <w:bCs/>
              </w:rPr>
            </w:pPr>
            <w:r w:rsidRPr="001A5FE9">
              <w:rPr>
                <w:rFonts w:asciiTheme="minorHAnsi" w:hAnsiTheme="minorHAnsi" w:cstheme="minorHAnsi"/>
                <w:b/>
                <w:bCs/>
              </w:rPr>
              <w:t>Name:</w:t>
            </w:r>
          </w:p>
        </w:tc>
        <w:tc>
          <w:tcPr>
            <w:tcW w:w="7613" w:type="dxa"/>
            <w:gridSpan w:val="3"/>
          </w:tcPr>
          <w:p w:rsidR="00B8001A" w:rsidRPr="001A5FE9" w:rsidRDefault="001A5FE9" w:rsidP="00B8001A">
            <w:pPr>
              <w:pStyle w:val="CM61"/>
              <w:spacing w:after="0"/>
              <w:jc w:val="both"/>
              <w:rPr>
                <w:rFonts w:asciiTheme="minorHAnsi" w:hAnsiTheme="minorHAnsi" w:cstheme="minorHAnsi"/>
                <w:b/>
              </w:rPr>
            </w:pPr>
            <w:r w:rsidRPr="001A5FE9">
              <w:rPr>
                <w:rFonts w:asciiTheme="minorHAnsi" w:hAnsiTheme="minorHAnsi" w:cstheme="minorHAnsi"/>
                <w:b/>
              </w:rPr>
              <w:t>Printing</w:t>
            </w:r>
          </w:p>
        </w:tc>
      </w:tr>
      <w:tr w:rsidR="001A5FE9" w:rsidRPr="001A5FE9" w:rsidTr="005B332F">
        <w:tc>
          <w:tcPr>
            <w:tcW w:w="1675" w:type="dxa"/>
            <w:gridSpan w:val="2"/>
            <w:tcBorders>
              <w:bottom w:val="single" w:sz="4" w:space="0" w:color="auto"/>
            </w:tcBorders>
          </w:tcPr>
          <w:p w:rsidR="00B8001A" w:rsidRPr="001A5FE9" w:rsidRDefault="00B8001A" w:rsidP="00B8001A">
            <w:pPr>
              <w:pStyle w:val="Default"/>
              <w:jc w:val="both"/>
              <w:rPr>
                <w:rFonts w:asciiTheme="minorHAnsi" w:hAnsiTheme="minorHAnsi" w:cstheme="minorHAnsi"/>
                <w:b/>
                <w:bCs/>
                <w:color w:val="auto"/>
              </w:rPr>
            </w:pPr>
            <w:r w:rsidRPr="001A5FE9">
              <w:rPr>
                <w:rFonts w:asciiTheme="minorHAnsi" w:hAnsiTheme="minorHAnsi" w:cstheme="minorHAnsi"/>
                <w:b/>
                <w:bCs/>
                <w:color w:val="auto"/>
              </w:rPr>
              <w:t>Description:</w:t>
            </w:r>
          </w:p>
        </w:tc>
        <w:tc>
          <w:tcPr>
            <w:tcW w:w="7613" w:type="dxa"/>
            <w:gridSpan w:val="3"/>
            <w:tcBorders>
              <w:bottom w:val="single" w:sz="4" w:space="0" w:color="auto"/>
            </w:tcBorders>
          </w:tcPr>
          <w:p w:rsidR="00B8001A" w:rsidRPr="001A5FE9" w:rsidRDefault="001A5FE9" w:rsidP="001E5F16">
            <w:pPr>
              <w:pStyle w:val="Default"/>
              <w:jc w:val="both"/>
              <w:rPr>
                <w:rFonts w:asciiTheme="minorHAnsi" w:hAnsiTheme="minorHAnsi" w:cstheme="minorHAnsi"/>
                <w:color w:val="auto"/>
              </w:rPr>
            </w:pPr>
            <w:r w:rsidRPr="001A5FE9">
              <w:rPr>
                <w:rFonts w:asciiTheme="minorHAnsi" w:hAnsiTheme="minorHAnsi" w:cstheme="minorHAnsi"/>
                <w:color w:val="auto"/>
              </w:rPr>
              <w:t>Where print functionality exists, staff should be able to print in selected sort order</w:t>
            </w:r>
            <w:r w:rsidR="00EA528F">
              <w:rPr>
                <w:rFonts w:asciiTheme="minorHAnsi" w:hAnsiTheme="minorHAnsi" w:cstheme="minorHAnsi"/>
                <w:color w:val="auto"/>
              </w:rPr>
              <w:t>.</w:t>
            </w:r>
          </w:p>
        </w:tc>
      </w:tr>
      <w:tr w:rsidR="001A5FE9" w:rsidRPr="001A5FE9" w:rsidTr="005B332F">
        <w:tc>
          <w:tcPr>
            <w:tcW w:w="1675" w:type="dxa"/>
            <w:gridSpan w:val="2"/>
            <w:tcBorders>
              <w:top w:val="single" w:sz="4" w:space="0" w:color="auto"/>
            </w:tcBorders>
          </w:tcPr>
          <w:p w:rsidR="00133255" w:rsidRPr="001A5FE9" w:rsidRDefault="00133255" w:rsidP="00085C80">
            <w:pPr>
              <w:pStyle w:val="CM64"/>
              <w:spacing w:after="0"/>
              <w:jc w:val="both"/>
              <w:rPr>
                <w:rFonts w:asciiTheme="minorHAnsi" w:hAnsiTheme="minorHAnsi" w:cstheme="minorHAnsi"/>
                <w:b/>
                <w:bCs/>
              </w:rPr>
            </w:pPr>
            <w:proofErr w:type="spellStart"/>
            <w:r w:rsidRPr="001A5FE9">
              <w:rPr>
                <w:rFonts w:asciiTheme="minorHAnsi" w:hAnsiTheme="minorHAnsi" w:cstheme="minorHAnsi"/>
                <w:b/>
                <w:bCs/>
              </w:rPr>
              <w:t>Req</w:t>
            </w:r>
            <w:proofErr w:type="spellEnd"/>
            <w:r w:rsidRPr="001A5FE9">
              <w:rPr>
                <w:rFonts w:asciiTheme="minorHAnsi" w:hAnsiTheme="minorHAnsi" w:cstheme="minorHAnsi"/>
                <w:b/>
                <w:bCs/>
              </w:rPr>
              <w:t xml:space="preserve"> ID: </w:t>
            </w:r>
          </w:p>
        </w:tc>
        <w:tc>
          <w:tcPr>
            <w:tcW w:w="3946" w:type="dxa"/>
            <w:tcBorders>
              <w:top w:val="single" w:sz="4" w:space="0" w:color="auto"/>
            </w:tcBorders>
          </w:tcPr>
          <w:p w:rsidR="00133255" w:rsidRPr="001A5FE9" w:rsidRDefault="00D536F6" w:rsidP="0042061B">
            <w:pPr>
              <w:pStyle w:val="CM64"/>
              <w:spacing w:after="0"/>
              <w:jc w:val="both"/>
              <w:rPr>
                <w:rFonts w:asciiTheme="minorHAnsi" w:hAnsiTheme="minorHAnsi" w:cstheme="minorHAnsi"/>
                <w:b/>
                <w:bCs/>
              </w:rPr>
            </w:pPr>
            <w:r w:rsidRPr="001A5FE9">
              <w:rPr>
                <w:rFonts w:asciiTheme="minorHAnsi" w:hAnsiTheme="minorHAnsi" w:cstheme="minorHAnsi"/>
                <w:b/>
                <w:bCs/>
              </w:rPr>
              <w:t>SORT-</w:t>
            </w:r>
            <w:r w:rsidR="00133255" w:rsidRPr="001A5FE9">
              <w:rPr>
                <w:rFonts w:asciiTheme="minorHAnsi" w:hAnsiTheme="minorHAnsi" w:cstheme="minorHAnsi"/>
                <w:b/>
                <w:bCs/>
              </w:rPr>
              <w:t>1</w:t>
            </w:r>
            <w:r w:rsidR="00D6173F" w:rsidRPr="001A5FE9">
              <w:rPr>
                <w:rFonts w:asciiTheme="minorHAnsi" w:hAnsiTheme="minorHAnsi" w:cstheme="minorHAnsi"/>
                <w:b/>
                <w:bCs/>
              </w:rPr>
              <w:t>0</w:t>
            </w:r>
          </w:p>
        </w:tc>
        <w:tc>
          <w:tcPr>
            <w:tcW w:w="3667" w:type="dxa"/>
            <w:gridSpan w:val="2"/>
            <w:tcBorders>
              <w:top w:val="single" w:sz="4" w:space="0" w:color="auto"/>
            </w:tcBorders>
          </w:tcPr>
          <w:p w:rsidR="00133255" w:rsidRPr="001A5FE9" w:rsidRDefault="002D6004" w:rsidP="0042061B">
            <w:pPr>
              <w:pStyle w:val="CM64"/>
              <w:spacing w:after="0"/>
              <w:jc w:val="both"/>
              <w:rPr>
                <w:rFonts w:asciiTheme="minorHAnsi" w:hAnsiTheme="minorHAnsi" w:cstheme="minorHAnsi"/>
                <w:b/>
                <w:bCs/>
                <w:sz w:val="22"/>
                <w:szCs w:val="22"/>
              </w:rPr>
            </w:pPr>
            <w:r w:rsidRPr="001A5FE9">
              <w:rPr>
                <w:rFonts w:asciiTheme="minorHAnsi" w:hAnsiTheme="minorHAnsi" w:cstheme="minorHAnsi"/>
                <w:b/>
                <w:bCs/>
                <w:sz w:val="22"/>
                <w:szCs w:val="22"/>
              </w:rPr>
              <w:t xml:space="preserve">Priority: </w:t>
            </w:r>
          </w:p>
        </w:tc>
      </w:tr>
      <w:tr w:rsidR="001A5FE9" w:rsidRPr="001A5FE9" w:rsidTr="005B332F">
        <w:tc>
          <w:tcPr>
            <w:tcW w:w="1675" w:type="dxa"/>
            <w:gridSpan w:val="2"/>
          </w:tcPr>
          <w:p w:rsidR="00133255" w:rsidRPr="001A5FE9" w:rsidRDefault="00133255" w:rsidP="00085C80">
            <w:pPr>
              <w:pStyle w:val="CM61"/>
              <w:spacing w:after="0"/>
              <w:jc w:val="both"/>
              <w:rPr>
                <w:rFonts w:asciiTheme="minorHAnsi" w:hAnsiTheme="minorHAnsi" w:cstheme="minorHAnsi"/>
                <w:b/>
                <w:bCs/>
              </w:rPr>
            </w:pPr>
            <w:r w:rsidRPr="001A5FE9">
              <w:rPr>
                <w:rFonts w:asciiTheme="minorHAnsi" w:hAnsiTheme="minorHAnsi" w:cstheme="minorHAnsi"/>
                <w:b/>
                <w:bCs/>
              </w:rPr>
              <w:t>Name:</w:t>
            </w:r>
          </w:p>
        </w:tc>
        <w:tc>
          <w:tcPr>
            <w:tcW w:w="7613" w:type="dxa"/>
            <w:gridSpan w:val="3"/>
          </w:tcPr>
          <w:p w:rsidR="00133255" w:rsidRPr="001A5FE9" w:rsidRDefault="001A5FE9" w:rsidP="00EA528F">
            <w:pPr>
              <w:pStyle w:val="CM61"/>
              <w:spacing w:after="0"/>
              <w:jc w:val="both"/>
              <w:rPr>
                <w:rFonts w:asciiTheme="minorHAnsi" w:hAnsiTheme="minorHAnsi" w:cstheme="minorHAnsi"/>
                <w:b/>
              </w:rPr>
            </w:pPr>
            <w:r w:rsidRPr="001A5FE9">
              <w:rPr>
                <w:rFonts w:asciiTheme="minorHAnsi" w:hAnsiTheme="minorHAnsi" w:cstheme="minorHAnsi"/>
                <w:b/>
              </w:rPr>
              <w:t xml:space="preserve">Sort </w:t>
            </w:r>
            <w:r w:rsidR="00EA528F">
              <w:rPr>
                <w:rFonts w:asciiTheme="minorHAnsi" w:hAnsiTheme="minorHAnsi" w:cstheme="minorHAnsi"/>
                <w:b/>
              </w:rPr>
              <w:t>via</w:t>
            </w:r>
            <w:r w:rsidRPr="001A5FE9">
              <w:rPr>
                <w:rFonts w:asciiTheme="minorHAnsi" w:hAnsiTheme="minorHAnsi" w:cstheme="minorHAnsi"/>
                <w:b/>
              </w:rPr>
              <w:t xml:space="preserve"> dropdown menu</w:t>
            </w:r>
          </w:p>
        </w:tc>
      </w:tr>
      <w:tr w:rsidR="001A5FE9" w:rsidRPr="001A5FE9" w:rsidTr="005B332F">
        <w:tc>
          <w:tcPr>
            <w:tcW w:w="1675" w:type="dxa"/>
            <w:gridSpan w:val="2"/>
            <w:tcBorders>
              <w:bottom w:val="single" w:sz="4" w:space="0" w:color="auto"/>
            </w:tcBorders>
          </w:tcPr>
          <w:p w:rsidR="00133255" w:rsidRPr="001A5FE9" w:rsidRDefault="00133255" w:rsidP="00085C80">
            <w:pPr>
              <w:pStyle w:val="Default"/>
              <w:jc w:val="both"/>
              <w:rPr>
                <w:rFonts w:asciiTheme="minorHAnsi" w:hAnsiTheme="minorHAnsi" w:cstheme="minorHAnsi"/>
                <w:b/>
                <w:bCs/>
                <w:color w:val="auto"/>
              </w:rPr>
            </w:pPr>
            <w:r w:rsidRPr="001A5FE9">
              <w:rPr>
                <w:rFonts w:asciiTheme="minorHAnsi" w:hAnsiTheme="minorHAnsi" w:cstheme="minorHAnsi"/>
                <w:b/>
                <w:bCs/>
                <w:color w:val="auto"/>
              </w:rPr>
              <w:t>Description:</w:t>
            </w:r>
          </w:p>
        </w:tc>
        <w:tc>
          <w:tcPr>
            <w:tcW w:w="7613" w:type="dxa"/>
            <w:gridSpan w:val="3"/>
            <w:tcBorders>
              <w:bottom w:val="single" w:sz="4" w:space="0" w:color="auto"/>
            </w:tcBorders>
          </w:tcPr>
          <w:p w:rsidR="00133255" w:rsidRPr="001A5FE9" w:rsidRDefault="001A5FE9" w:rsidP="001A5FE9">
            <w:pPr>
              <w:pStyle w:val="Default"/>
              <w:jc w:val="both"/>
              <w:rPr>
                <w:rFonts w:asciiTheme="minorHAnsi" w:hAnsiTheme="minorHAnsi" w:cstheme="minorHAnsi"/>
                <w:color w:val="auto"/>
              </w:rPr>
            </w:pPr>
            <w:r w:rsidRPr="001A5FE9">
              <w:rPr>
                <w:rFonts w:asciiTheme="minorHAnsi" w:hAnsiTheme="minorHAnsi" w:cstheme="minorHAnsi"/>
                <w:color w:val="auto"/>
              </w:rPr>
              <w:t xml:space="preserve">Sorting should be accessible in a dropdown menu at start of selection list, PO, or invoice. Dropdown menu should provide sort order </w:t>
            </w:r>
            <w:r w:rsidR="00444BBE" w:rsidRPr="001A5FE9">
              <w:rPr>
                <w:rFonts w:asciiTheme="minorHAnsi" w:hAnsiTheme="minorHAnsi" w:cstheme="minorHAnsi"/>
                <w:color w:val="auto"/>
              </w:rPr>
              <w:t>options:</w:t>
            </w:r>
            <w:r w:rsidRPr="001A5FE9">
              <w:rPr>
                <w:rFonts w:asciiTheme="minorHAnsi" w:hAnsiTheme="minorHAnsi" w:cstheme="minorHAnsi"/>
                <w:color w:val="auto"/>
              </w:rPr>
              <w:t xml:space="preserve"> Title (A-Z, Z-A), Author (A-Z, Z-A), Publisher (A-Z, Z-A), Identifier (0-9 or 9-0) similar to sort results dropdown menu in advanced search.</w:t>
            </w:r>
          </w:p>
        </w:tc>
      </w:tr>
      <w:tr w:rsidR="00FD2D43" w:rsidRPr="00FD2D43" w:rsidTr="005B332F">
        <w:tc>
          <w:tcPr>
            <w:tcW w:w="1675" w:type="dxa"/>
            <w:gridSpan w:val="2"/>
            <w:tcBorders>
              <w:top w:val="single" w:sz="4" w:space="0" w:color="auto"/>
            </w:tcBorders>
          </w:tcPr>
          <w:p w:rsidR="0042061B" w:rsidRPr="00444BBE" w:rsidRDefault="0042061B" w:rsidP="000662BA">
            <w:pPr>
              <w:pStyle w:val="CM64"/>
              <w:spacing w:after="0"/>
              <w:jc w:val="both"/>
              <w:rPr>
                <w:rFonts w:asciiTheme="minorHAnsi" w:hAnsiTheme="minorHAnsi" w:cstheme="minorHAnsi"/>
                <w:b/>
                <w:bCs/>
              </w:rPr>
            </w:pPr>
            <w:proofErr w:type="spellStart"/>
            <w:r w:rsidRPr="00444BBE">
              <w:rPr>
                <w:rFonts w:asciiTheme="minorHAnsi" w:hAnsiTheme="minorHAnsi" w:cstheme="minorHAnsi"/>
                <w:b/>
                <w:bCs/>
              </w:rPr>
              <w:t>Req</w:t>
            </w:r>
            <w:proofErr w:type="spellEnd"/>
            <w:r w:rsidRPr="00444BBE">
              <w:rPr>
                <w:rFonts w:asciiTheme="minorHAnsi" w:hAnsiTheme="minorHAnsi" w:cstheme="minorHAnsi"/>
                <w:b/>
                <w:bCs/>
              </w:rPr>
              <w:t xml:space="preserve"> ID: </w:t>
            </w:r>
          </w:p>
        </w:tc>
        <w:tc>
          <w:tcPr>
            <w:tcW w:w="3946" w:type="dxa"/>
            <w:tcBorders>
              <w:top w:val="single" w:sz="4" w:space="0" w:color="auto"/>
            </w:tcBorders>
          </w:tcPr>
          <w:p w:rsidR="0042061B" w:rsidRPr="00444BBE" w:rsidRDefault="00D536F6" w:rsidP="0042061B">
            <w:pPr>
              <w:pStyle w:val="CM64"/>
              <w:spacing w:after="0"/>
              <w:jc w:val="both"/>
              <w:rPr>
                <w:rFonts w:asciiTheme="minorHAnsi" w:hAnsiTheme="minorHAnsi" w:cstheme="minorHAnsi"/>
                <w:b/>
                <w:bCs/>
              </w:rPr>
            </w:pPr>
            <w:r w:rsidRPr="00444BBE">
              <w:rPr>
                <w:rFonts w:asciiTheme="minorHAnsi" w:hAnsiTheme="minorHAnsi" w:cstheme="minorHAnsi"/>
                <w:b/>
                <w:bCs/>
              </w:rPr>
              <w:t>SORT-</w:t>
            </w:r>
            <w:r w:rsidR="0042061B" w:rsidRPr="00444BBE">
              <w:rPr>
                <w:rFonts w:asciiTheme="minorHAnsi" w:hAnsiTheme="minorHAnsi" w:cstheme="minorHAnsi"/>
                <w:b/>
                <w:bCs/>
              </w:rPr>
              <w:t>11</w:t>
            </w:r>
          </w:p>
        </w:tc>
        <w:tc>
          <w:tcPr>
            <w:tcW w:w="3667" w:type="dxa"/>
            <w:gridSpan w:val="2"/>
            <w:tcBorders>
              <w:top w:val="single" w:sz="4" w:space="0" w:color="auto"/>
            </w:tcBorders>
          </w:tcPr>
          <w:p w:rsidR="0042061B" w:rsidRPr="00444BBE" w:rsidRDefault="00306CA0" w:rsidP="000662BA">
            <w:pPr>
              <w:pStyle w:val="CM64"/>
              <w:spacing w:after="0"/>
              <w:jc w:val="both"/>
              <w:rPr>
                <w:rFonts w:asciiTheme="minorHAnsi" w:hAnsiTheme="minorHAnsi" w:cstheme="minorHAnsi"/>
                <w:b/>
                <w:bCs/>
                <w:sz w:val="22"/>
                <w:szCs w:val="22"/>
              </w:rPr>
            </w:pPr>
            <w:r w:rsidRPr="00444BBE">
              <w:rPr>
                <w:rFonts w:asciiTheme="minorHAnsi" w:hAnsiTheme="minorHAnsi" w:cstheme="minorHAnsi"/>
                <w:b/>
                <w:bCs/>
                <w:sz w:val="22"/>
                <w:szCs w:val="22"/>
              </w:rPr>
              <w:t xml:space="preserve">Priority: </w:t>
            </w:r>
          </w:p>
        </w:tc>
      </w:tr>
      <w:tr w:rsidR="00FD2D43" w:rsidRPr="00FD2D43" w:rsidTr="005B332F">
        <w:tc>
          <w:tcPr>
            <w:tcW w:w="1675" w:type="dxa"/>
            <w:gridSpan w:val="2"/>
          </w:tcPr>
          <w:p w:rsidR="0042061B" w:rsidRPr="00444BBE" w:rsidRDefault="0042061B" w:rsidP="000662BA">
            <w:pPr>
              <w:pStyle w:val="CM61"/>
              <w:spacing w:after="0"/>
              <w:jc w:val="both"/>
              <w:rPr>
                <w:rFonts w:asciiTheme="minorHAnsi" w:hAnsiTheme="minorHAnsi" w:cstheme="minorHAnsi"/>
                <w:b/>
                <w:bCs/>
              </w:rPr>
            </w:pPr>
            <w:r w:rsidRPr="00444BBE">
              <w:rPr>
                <w:rFonts w:asciiTheme="minorHAnsi" w:hAnsiTheme="minorHAnsi" w:cstheme="minorHAnsi"/>
                <w:b/>
                <w:bCs/>
              </w:rPr>
              <w:t>Name:</w:t>
            </w:r>
          </w:p>
        </w:tc>
        <w:tc>
          <w:tcPr>
            <w:tcW w:w="7613" w:type="dxa"/>
            <w:gridSpan w:val="3"/>
          </w:tcPr>
          <w:p w:rsidR="0042061B" w:rsidRPr="00444BBE" w:rsidRDefault="00444BBE" w:rsidP="00312A0F">
            <w:pPr>
              <w:pStyle w:val="CM61"/>
              <w:spacing w:after="0"/>
              <w:jc w:val="both"/>
              <w:rPr>
                <w:rFonts w:asciiTheme="minorHAnsi" w:hAnsiTheme="minorHAnsi" w:cstheme="minorHAnsi"/>
                <w:b/>
              </w:rPr>
            </w:pPr>
            <w:r w:rsidRPr="00444BBE">
              <w:rPr>
                <w:rFonts w:asciiTheme="minorHAnsi" w:hAnsiTheme="minorHAnsi" w:cstheme="minorHAnsi"/>
                <w:b/>
              </w:rPr>
              <w:t>Size of lists</w:t>
            </w:r>
          </w:p>
        </w:tc>
      </w:tr>
      <w:tr w:rsidR="00FD2D43" w:rsidRPr="00FD2D43" w:rsidTr="005B332F">
        <w:tc>
          <w:tcPr>
            <w:tcW w:w="1675" w:type="dxa"/>
            <w:gridSpan w:val="2"/>
          </w:tcPr>
          <w:p w:rsidR="0042061B" w:rsidRPr="00444BBE" w:rsidRDefault="0042061B" w:rsidP="000662BA">
            <w:pPr>
              <w:pStyle w:val="Default"/>
              <w:jc w:val="both"/>
              <w:rPr>
                <w:rFonts w:asciiTheme="minorHAnsi" w:hAnsiTheme="minorHAnsi" w:cstheme="minorHAnsi"/>
                <w:b/>
                <w:bCs/>
                <w:color w:val="auto"/>
              </w:rPr>
            </w:pPr>
            <w:r w:rsidRPr="00444BBE">
              <w:rPr>
                <w:rFonts w:asciiTheme="minorHAnsi" w:hAnsiTheme="minorHAnsi" w:cstheme="minorHAnsi"/>
                <w:b/>
                <w:bCs/>
                <w:color w:val="auto"/>
              </w:rPr>
              <w:t>Description:</w:t>
            </w:r>
          </w:p>
        </w:tc>
        <w:tc>
          <w:tcPr>
            <w:tcW w:w="7613" w:type="dxa"/>
            <w:gridSpan w:val="3"/>
          </w:tcPr>
          <w:p w:rsidR="000662BA" w:rsidRPr="00444BBE" w:rsidRDefault="00444BBE" w:rsidP="000662BA">
            <w:pPr>
              <w:pStyle w:val="Default"/>
              <w:jc w:val="both"/>
              <w:rPr>
                <w:rFonts w:asciiTheme="minorHAnsi" w:hAnsiTheme="minorHAnsi" w:cstheme="minorHAnsi"/>
                <w:color w:val="auto"/>
              </w:rPr>
            </w:pPr>
            <w:r w:rsidRPr="00444BBE">
              <w:rPr>
                <w:rFonts w:asciiTheme="minorHAnsi" w:hAnsiTheme="minorHAnsi" w:cstheme="minorHAnsi"/>
                <w:color w:val="auto"/>
              </w:rPr>
              <w:t xml:space="preserve">Sorting should occur in any size list and should strive </w:t>
            </w:r>
            <w:r>
              <w:rPr>
                <w:rFonts w:asciiTheme="minorHAnsi" w:hAnsiTheme="minorHAnsi" w:cstheme="minorHAnsi"/>
                <w:color w:val="auto"/>
              </w:rPr>
              <w:t xml:space="preserve">to </w:t>
            </w:r>
            <w:r w:rsidRPr="00444BBE">
              <w:rPr>
                <w:rFonts w:asciiTheme="minorHAnsi" w:hAnsiTheme="minorHAnsi" w:cstheme="minorHAnsi"/>
                <w:color w:val="auto"/>
              </w:rPr>
              <w:t>not adversely affect system response times or performance.</w:t>
            </w:r>
          </w:p>
        </w:tc>
      </w:tr>
      <w:tr w:rsidR="00FD2D43" w:rsidRPr="00FD2D43" w:rsidTr="00312A0F">
        <w:tc>
          <w:tcPr>
            <w:tcW w:w="1638" w:type="dxa"/>
            <w:tcBorders>
              <w:top w:val="single" w:sz="4" w:space="0" w:color="auto"/>
            </w:tcBorders>
          </w:tcPr>
          <w:p w:rsidR="000662BA" w:rsidRPr="00FD2D43" w:rsidRDefault="000662BA" w:rsidP="000662BA">
            <w:pPr>
              <w:pStyle w:val="CM64"/>
              <w:spacing w:after="0"/>
              <w:jc w:val="both"/>
              <w:rPr>
                <w:rFonts w:asciiTheme="minorHAnsi" w:hAnsiTheme="minorHAnsi" w:cstheme="minorHAnsi"/>
                <w:b/>
                <w:bCs/>
                <w:color w:val="FF0000"/>
              </w:rPr>
            </w:pPr>
            <w:proofErr w:type="spellStart"/>
            <w:r w:rsidRPr="00FD2D43">
              <w:rPr>
                <w:rFonts w:asciiTheme="minorHAnsi" w:hAnsiTheme="minorHAnsi" w:cstheme="minorHAnsi"/>
                <w:b/>
                <w:bCs/>
                <w:color w:val="FF0000"/>
              </w:rPr>
              <w:t>Req</w:t>
            </w:r>
            <w:proofErr w:type="spellEnd"/>
            <w:r w:rsidRPr="00FD2D43">
              <w:rPr>
                <w:rFonts w:asciiTheme="minorHAnsi" w:hAnsiTheme="minorHAnsi" w:cstheme="minorHAnsi"/>
                <w:b/>
                <w:bCs/>
                <w:color w:val="FF0000"/>
              </w:rPr>
              <w:t xml:space="preserve"> ID: </w:t>
            </w:r>
          </w:p>
        </w:tc>
        <w:tc>
          <w:tcPr>
            <w:tcW w:w="4945" w:type="dxa"/>
            <w:gridSpan w:val="3"/>
            <w:tcBorders>
              <w:top w:val="single" w:sz="4" w:space="0" w:color="auto"/>
            </w:tcBorders>
          </w:tcPr>
          <w:p w:rsidR="000662BA" w:rsidRPr="00FD2D43" w:rsidRDefault="00D536F6" w:rsidP="00312A0F">
            <w:pPr>
              <w:pStyle w:val="CM64"/>
              <w:spacing w:after="0"/>
              <w:rPr>
                <w:rFonts w:asciiTheme="minorHAnsi" w:hAnsiTheme="minorHAnsi" w:cstheme="minorHAnsi"/>
                <w:b/>
                <w:bCs/>
                <w:color w:val="FF0000"/>
              </w:rPr>
            </w:pPr>
            <w:r>
              <w:rPr>
                <w:rFonts w:asciiTheme="minorHAnsi" w:hAnsiTheme="minorHAnsi" w:cstheme="minorHAnsi"/>
                <w:b/>
                <w:bCs/>
                <w:color w:val="FF0000"/>
              </w:rPr>
              <w:t>SORT-</w:t>
            </w:r>
            <w:r w:rsidR="000662BA" w:rsidRPr="00FD2D43">
              <w:rPr>
                <w:rFonts w:asciiTheme="minorHAnsi" w:hAnsiTheme="minorHAnsi" w:cstheme="minorHAnsi"/>
                <w:b/>
                <w:bCs/>
                <w:color w:val="FF0000"/>
              </w:rPr>
              <w:t>12</w:t>
            </w:r>
          </w:p>
        </w:tc>
        <w:tc>
          <w:tcPr>
            <w:tcW w:w="2705" w:type="dxa"/>
            <w:tcBorders>
              <w:top w:val="single" w:sz="4" w:space="0" w:color="auto"/>
            </w:tcBorders>
          </w:tcPr>
          <w:p w:rsidR="000662BA" w:rsidRPr="00FD2D43" w:rsidRDefault="000662BA" w:rsidP="000662BA">
            <w:pPr>
              <w:pStyle w:val="CM64"/>
              <w:spacing w:after="0"/>
              <w:jc w:val="both"/>
              <w:rPr>
                <w:rFonts w:asciiTheme="minorHAnsi" w:hAnsiTheme="minorHAnsi" w:cstheme="minorHAnsi"/>
                <w:b/>
                <w:bCs/>
                <w:color w:val="FF0000"/>
                <w:sz w:val="22"/>
                <w:szCs w:val="22"/>
              </w:rPr>
            </w:pPr>
            <w:r w:rsidRPr="00FD2D43">
              <w:rPr>
                <w:rFonts w:asciiTheme="minorHAnsi" w:hAnsiTheme="minorHAnsi" w:cstheme="minorHAnsi"/>
                <w:b/>
                <w:bCs/>
                <w:color w:val="FF0000"/>
                <w:sz w:val="22"/>
                <w:szCs w:val="22"/>
              </w:rPr>
              <w:t xml:space="preserve">Priority: </w:t>
            </w:r>
          </w:p>
        </w:tc>
      </w:tr>
      <w:tr w:rsidR="00FD2D43" w:rsidRPr="00FD2D43" w:rsidTr="00312A0F">
        <w:tc>
          <w:tcPr>
            <w:tcW w:w="1638" w:type="dxa"/>
          </w:tcPr>
          <w:p w:rsidR="000662BA" w:rsidRPr="00FD2D43" w:rsidRDefault="000662BA" w:rsidP="000662BA">
            <w:pPr>
              <w:pStyle w:val="CM61"/>
              <w:spacing w:after="0"/>
              <w:jc w:val="both"/>
              <w:rPr>
                <w:rFonts w:asciiTheme="minorHAnsi" w:hAnsiTheme="minorHAnsi" w:cstheme="minorHAnsi"/>
                <w:b/>
                <w:bCs/>
                <w:color w:val="FF0000"/>
              </w:rPr>
            </w:pPr>
            <w:r w:rsidRPr="00FD2D43">
              <w:rPr>
                <w:rFonts w:asciiTheme="minorHAnsi" w:hAnsiTheme="minorHAnsi" w:cstheme="minorHAnsi"/>
                <w:b/>
                <w:bCs/>
                <w:color w:val="FF0000"/>
              </w:rPr>
              <w:t>Name:</w:t>
            </w:r>
          </w:p>
        </w:tc>
        <w:tc>
          <w:tcPr>
            <w:tcW w:w="7650" w:type="dxa"/>
            <w:gridSpan w:val="4"/>
          </w:tcPr>
          <w:p w:rsidR="000662BA" w:rsidRPr="00FD2D43" w:rsidRDefault="000662BA" w:rsidP="000662BA">
            <w:pPr>
              <w:pStyle w:val="CM61"/>
              <w:spacing w:after="0"/>
              <w:jc w:val="both"/>
              <w:rPr>
                <w:rFonts w:asciiTheme="minorHAnsi" w:hAnsiTheme="minorHAnsi" w:cstheme="minorHAnsi"/>
                <w:b/>
                <w:color w:val="FF0000"/>
              </w:rPr>
            </w:pPr>
          </w:p>
        </w:tc>
      </w:tr>
      <w:tr w:rsidR="00FD2D43" w:rsidRPr="00FD2D43" w:rsidTr="00312A0F">
        <w:tc>
          <w:tcPr>
            <w:tcW w:w="1638" w:type="dxa"/>
          </w:tcPr>
          <w:p w:rsidR="000662BA" w:rsidRPr="00FD2D43" w:rsidRDefault="000662BA" w:rsidP="000662BA">
            <w:pPr>
              <w:pStyle w:val="Default"/>
              <w:jc w:val="both"/>
              <w:rPr>
                <w:rFonts w:asciiTheme="minorHAnsi" w:hAnsiTheme="minorHAnsi" w:cstheme="minorHAnsi"/>
                <w:b/>
                <w:bCs/>
                <w:color w:val="FF0000"/>
              </w:rPr>
            </w:pPr>
            <w:r w:rsidRPr="00FD2D43">
              <w:rPr>
                <w:rFonts w:asciiTheme="minorHAnsi" w:hAnsiTheme="minorHAnsi" w:cstheme="minorHAnsi"/>
                <w:b/>
                <w:bCs/>
                <w:color w:val="FF0000"/>
              </w:rPr>
              <w:t>Description:</w:t>
            </w:r>
          </w:p>
        </w:tc>
        <w:tc>
          <w:tcPr>
            <w:tcW w:w="7650" w:type="dxa"/>
            <w:gridSpan w:val="4"/>
          </w:tcPr>
          <w:p w:rsidR="000662BA" w:rsidRPr="00FD2D43" w:rsidRDefault="000662BA" w:rsidP="000662BA">
            <w:pPr>
              <w:pStyle w:val="Default"/>
              <w:jc w:val="both"/>
              <w:rPr>
                <w:rFonts w:asciiTheme="minorHAnsi" w:hAnsiTheme="minorHAnsi" w:cstheme="minorHAnsi"/>
                <w:color w:val="FF0000"/>
              </w:rPr>
            </w:pPr>
          </w:p>
        </w:tc>
      </w:tr>
      <w:tr w:rsidR="00FD2D43" w:rsidRPr="00FD2D43" w:rsidTr="005B332F">
        <w:tc>
          <w:tcPr>
            <w:tcW w:w="1675" w:type="dxa"/>
            <w:gridSpan w:val="2"/>
            <w:tcBorders>
              <w:top w:val="single" w:sz="4" w:space="0" w:color="auto"/>
            </w:tcBorders>
          </w:tcPr>
          <w:p w:rsidR="00D6173F" w:rsidRPr="00FD2D43" w:rsidRDefault="00D6173F" w:rsidP="00085C80">
            <w:pPr>
              <w:pStyle w:val="CM64"/>
              <w:spacing w:after="0"/>
              <w:jc w:val="both"/>
              <w:rPr>
                <w:rFonts w:asciiTheme="minorHAnsi" w:hAnsiTheme="minorHAnsi" w:cstheme="minorHAnsi"/>
                <w:b/>
                <w:bCs/>
                <w:color w:val="FF0000"/>
              </w:rPr>
            </w:pPr>
            <w:proofErr w:type="spellStart"/>
            <w:r w:rsidRPr="00FD2D43">
              <w:rPr>
                <w:rFonts w:asciiTheme="minorHAnsi" w:hAnsiTheme="minorHAnsi" w:cstheme="minorHAnsi"/>
                <w:b/>
                <w:bCs/>
                <w:color w:val="FF0000"/>
              </w:rPr>
              <w:t>Req</w:t>
            </w:r>
            <w:proofErr w:type="spellEnd"/>
            <w:r w:rsidRPr="00FD2D43">
              <w:rPr>
                <w:rFonts w:asciiTheme="minorHAnsi" w:hAnsiTheme="minorHAnsi" w:cstheme="minorHAnsi"/>
                <w:b/>
                <w:bCs/>
                <w:color w:val="FF0000"/>
              </w:rPr>
              <w:t xml:space="preserve"> ID: </w:t>
            </w:r>
          </w:p>
        </w:tc>
        <w:tc>
          <w:tcPr>
            <w:tcW w:w="3946" w:type="dxa"/>
            <w:tcBorders>
              <w:top w:val="single" w:sz="4" w:space="0" w:color="auto"/>
            </w:tcBorders>
          </w:tcPr>
          <w:p w:rsidR="00D6173F" w:rsidRPr="00FD2D43" w:rsidRDefault="00D536F6" w:rsidP="0042061B">
            <w:pPr>
              <w:pStyle w:val="CM64"/>
              <w:spacing w:after="0"/>
              <w:jc w:val="both"/>
              <w:rPr>
                <w:rFonts w:asciiTheme="minorHAnsi" w:hAnsiTheme="minorHAnsi" w:cstheme="minorHAnsi"/>
                <w:b/>
                <w:bCs/>
                <w:color w:val="FF0000"/>
              </w:rPr>
            </w:pPr>
            <w:r>
              <w:rPr>
                <w:rFonts w:asciiTheme="minorHAnsi" w:hAnsiTheme="minorHAnsi" w:cstheme="minorHAnsi"/>
                <w:b/>
                <w:bCs/>
                <w:color w:val="FF0000"/>
              </w:rPr>
              <w:t>SORT-</w:t>
            </w:r>
            <w:r w:rsidR="00D6173F" w:rsidRPr="00FD2D43">
              <w:rPr>
                <w:rFonts w:asciiTheme="minorHAnsi" w:hAnsiTheme="minorHAnsi" w:cstheme="minorHAnsi"/>
                <w:b/>
                <w:bCs/>
                <w:color w:val="FF0000"/>
              </w:rPr>
              <w:t>1</w:t>
            </w:r>
            <w:r w:rsidR="0042061B" w:rsidRPr="00FD2D43">
              <w:rPr>
                <w:rFonts w:asciiTheme="minorHAnsi" w:hAnsiTheme="minorHAnsi" w:cstheme="minorHAnsi"/>
                <w:b/>
                <w:bCs/>
                <w:color w:val="FF0000"/>
              </w:rPr>
              <w:t>3</w:t>
            </w:r>
          </w:p>
        </w:tc>
        <w:tc>
          <w:tcPr>
            <w:tcW w:w="3667" w:type="dxa"/>
            <w:gridSpan w:val="2"/>
            <w:tcBorders>
              <w:top w:val="single" w:sz="4" w:space="0" w:color="auto"/>
            </w:tcBorders>
          </w:tcPr>
          <w:p w:rsidR="00D6173F" w:rsidRPr="00FD2D43" w:rsidRDefault="002D6004" w:rsidP="00085C80">
            <w:pPr>
              <w:pStyle w:val="CM64"/>
              <w:spacing w:after="0"/>
              <w:jc w:val="both"/>
              <w:rPr>
                <w:rFonts w:asciiTheme="minorHAnsi" w:hAnsiTheme="minorHAnsi" w:cstheme="minorHAnsi"/>
                <w:b/>
                <w:bCs/>
                <w:color w:val="FF0000"/>
                <w:sz w:val="22"/>
                <w:szCs w:val="22"/>
              </w:rPr>
            </w:pPr>
            <w:r w:rsidRPr="00FD2D43">
              <w:rPr>
                <w:rFonts w:asciiTheme="minorHAnsi" w:hAnsiTheme="minorHAnsi" w:cstheme="minorHAnsi"/>
                <w:b/>
                <w:bCs/>
                <w:color w:val="FF0000"/>
                <w:sz w:val="22"/>
                <w:szCs w:val="22"/>
              </w:rPr>
              <w:t>Priority:</w:t>
            </w:r>
          </w:p>
        </w:tc>
      </w:tr>
      <w:tr w:rsidR="00FD2D43" w:rsidRPr="00FD2D43" w:rsidTr="005B332F">
        <w:tc>
          <w:tcPr>
            <w:tcW w:w="1675" w:type="dxa"/>
            <w:gridSpan w:val="2"/>
          </w:tcPr>
          <w:p w:rsidR="00D6173F" w:rsidRPr="00FD2D43" w:rsidRDefault="00D6173F" w:rsidP="00085C80">
            <w:pPr>
              <w:pStyle w:val="CM61"/>
              <w:spacing w:after="0"/>
              <w:jc w:val="both"/>
              <w:rPr>
                <w:rFonts w:asciiTheme="minorHAnsi" w:hAnsiTheme="minorHAnsi" w:cstheme="minorHAnsi"/>
                <w:b/>
                <w:bCs/>
                <w:color w:val="FF0000"/>
              </w:rPr>
            </w:pPr>
            <w:r w:rsidRPr="00FD2D43">
              <w:rPr>
                <w:rFonts w:asciiTheme="minorHAnsi" w:hAnsiTheme="minorHAnsi" w:cstheme="minorHAnsi"/>
                <w:b/>
                <w:bCs/>
                <w:color w:val="FF0000"/>
              </w:rPr>
              <w:t>Name:</w:t>
            </w:r>
          </w:p>
        </w:tc>
        <w:tc>
          <w:tcPr>
            <w:tcW w:w="7613" w:type="dxa"/>
            <w:gridSpan w:val="3"/>
          </w:tcPr>
          <w:p w:rsidR="00D6173F" w:rsidRPr="00FD2D43" w:rsidRDefault="00D6173F" w:rsidP="00D536F6">
            <w:pPr>
              <w:pStyle w:val="CM61"/>
              <w:spacing w:after="0"/>
              <w:jc w:val="both"/>
              <w:rPr>
                <w:rFonts w:asciiTheme="minorHAnsi" w:hAnsiTheme="minorHAnsi" w:cstheme="minorHAnsi"/>
                <w:b/>
                <w:color w:val="FF0000"/>
              </w:rPr>
            </w:pPr>
          </w:p>
        </w:tc>
      </w:tr>
      <w:tr w:rsidR="00FD2D43" w:rsidRPr="00FD2D43" w:rsidTr="005B332F">
        <w:tc>
          <w:tcPr>
            <w:tcW w:w="1675" w:type="dxa"/>
            <w:gridSpan w:val="2"/>
            <w:tcBorders>
              <w:bottom w:val="single" w:sz="4" w:space="0" w:color="auto"/>
            </w:tcBorders>
          </w:tcPr>
          <w:p w:rsidR="00D6173F" w:rsidRPr="00FD2D43" w:rsidRDefault="00D6173F" w:rsidP="00085C80">
            <w:pPr>
              <w:pStyle w:val="Default"/>
              <w:jc w:val="both"/>
              <w:rPr>
                <w:rFonts w:asciiTheme="minorHAnsi" w:hAnsiTheme="minorHAnsi" w:cstheme="minorHAnsi"/>
                <w:b/>
                <w:bCs/>
                <w:color w:val="FF0000"/>
              </w:rPr>
            </w:pPr>
            <w:r w:rsidRPr="00FD2D43">
              <w:rPr>
                <w:rFonts w:asciiTheme="minorHAnsi" w:hAnsiTheme="minorHAnsi" w:cstheme="minorHAnsi"/>
                <w:b/>
                <w:bCs/>
                <w:color w:val="FF0000"/>
              </w:rPr>
              <w:t>Description:</w:t>
            </w:r>
          </w:p>
        </w:tc>
        <w:tc>
          <w:tcPr>
            <w:tcW w:w="7613" w:type="dxa"/>
            <w:gridSpan w:val="3"/>
            <w:tcBorders>
              <w:bottom w:val="single" w:sz="4" w:space="0" w:color="auto"/>
            </w:tcBorders>
          </w:tcPr>
          <w:p w:rsidR="00D6173F" w:rsidRPr="00FD2D43" w:rsidRDefault="00D6173F" w:rsidP="00085C80">
            <w:pPr>
              <w:pStyle w:val="Default"/>
              <w:jc w:val="both"/>
              <w:rPr>
                <w:rFonts w:asciiTheme="minorHAnsi" w:hAnsiTheme="minorHAnsi" w:cstheme="minorHAnsi"/>
                <w:color w:val="FF0000"/>
              </w:rPr>
            </w:pPr>
          </w:p>
        </w:tc>
      </w:tr>
    </w:tbl>
    <w:p w:rsidR="007765D6" w:rsidRPr="00306CA0" w:rsidRDefault="000F4FCF" w:rsidP="007765D6">
      <w:pPr>
        <w:pStyle w:val="Heading1"/>
      </w:pPr>
      <w:bookmarkStart w:id="16" w:name="_Toc430876373"/>
      <w:r w:rsidRPr="00306CA0">
        <w:t>3</w:t>
      </w:r>
      <w:r w:rsidR="007765D6" w:rsidRPr="00306CA0">
        <w:t>. System Nonfunctional Requirements</w:t>
      </w:r>
      <w:bookmarkEnd w:id="16"/>
    </w:p>
    <w:p w:rsidR="00E413DD" w:rsidRPr="00D536F6" w:rsidRDefault="00E413DD" w:rsidP="00E413DD">
      <w:pPr>
        <w:pStyle w:val="Heading2"/>
        <w:rPr>
          <w:rFonts w:eastAsia="Times New Roman"/>
        </w:rPr>
      </w:pPr>
      <w:bookmarkStart w:id="17" w:name="_Toc392587192"/>
      <w:bookmarkStart w:id="18" w:name="_Toc430876374"/>
      <w:r w:rsidRPr="00D536F6">
        <w:rPr>
          <w:rFonts w:eastAsia="Times New Roman"/>
        </w:rPr>
        <w:t>3.1 Branding Requirements</w:t>
      </w:r>
      <w:bookmarkEnd w:id="17"/>
      <w:bookmarkEnd w:id="18"/>
    </w:p>
    <w:p w:rsidR="00E413DD" w:rsidRPr="00D536F6" w:rsidRDefault="00E413DD" w:rsidP="00E413DD">
      <w:pPr>
        <w:pStyle w:val="Heading3"/>
        <w:rPr>
          <w:rFonts w:eastAsiaTheme="majorEastAsia"/>
          <w:szCs w:val="24"/>
        </w:rPr>
      </w:pPr>
      <w:bookmarkStart w:id="19" w:name="_Toc392587193"/>
      <w:bookmarkStart w:id="20" w:name="_Toc430876375"/>
      <w:r w:rsidRPr="00D536F6">
        <w:rPr>
          <w:rFonts w:eastAsiaTheme="majorEastAsia"/>
          <w:szCs w:val="24"/>
        </w:rPr>
        <w:t>3.1.1 Branding</w:t>
      </w:r>
      <w:bookmarkEnd w:id="19"/>
      <w:bookmarkEnd w:id="20"/>
    </w:p>
    <w:p w:rsidR="00E413DD" w:rsidRPr="00D536F6" w:rsidRDefault="00E413DD" w:rsidP="00BA6750">
      <w:pPr>
        <w:numPr>
          <w:ilvl w:val="0"/>
          <w:numId w:val="2"/>
        </w:numPr>
        <w:contextualSpacing/>
        <w:jc w:val="both"/>
        <w:rPr>
          <w:rFonts w:eastAsia="Times New Roman" w:cs="Times New Roman"/>
          <w:sz w:val="24"/>
          <w:szCs w:val="24"/>
        </w:rPr>
      </w:pPr>
      <w:r w:rsidRPr="00D536F6">
        <w:rPr>
          <w:rFonts w:eastAsia="Times New Roman" w:cs="Times New Roman"/>
          <w:sz w:val="24"/>
          <w:szCs w:val="24"/>
        </w:rPr>
        <w:t>User interface for new development shall comply with Evergreen branding, colors, and font styles.</w:t>
      </w:r>
    </w:p>
    <w:p w:rsidR="00DE44B4" w:rsidRPr="00D536F6" w:rsidRDefault="00A0254A" w:rsidP="00E413DD">
      <w:pPr>
        <w:pStyle w:val="Heading3"/>
        <w:rPr>
          <w:szCs w:val="24"/>
        </w:rPr>
      </w:pPr>
      <w:bookmarkStart w:id="21" w:name="_Toc430876376"/>
      <w:r w:rsidRPr="00D536F6">
        <w:rPr>
          <w:szCs w:val="24"/>
        </w:rPr>
        <w:t>3.1.2 Usability</w:t>
      </w:r>
      <w:bookmarkEnd w:id="21"/>
    </w:p>
    <w:p w:rsidR="006B69DB" w:rsidRPr="00D536F6" w:rsidRDefault="00A0254A" w:rsidP="00BA6750">
      <w:pPr>
        <w:pStyle w:val="ListParagraph"/>
        <w:numPr>
          <w:ilvl w:val="0"/>
          <w:numId w:val="3"/>
        </w:numPr>
        <w:jc w:val="both"/>
        <w:rPr>
          <w:rFonts w:eastAsia="Times New Roman" w:cs="Times New Roman"/>
          <w:sz w:val="24"/>
          <w:szCs w:val="24"/>
        </w:rPr>
      </w:pPr>
      <w:r w:rsidRPr="00D536F6">
        <w:rPr>
          <w:rFonts w:eastAsia="Times New Roman" w:cs="Times New Roman"/>
          <w:sz w:val="24"/>
          <w:szCs w:val="24"/>
        </w:rPr>
        <w:t xml:space="preserve">All menus and other interfaces must have a </w:t>
      </w:r>
      <w:r w:rsidR="00A82783" w:rsidRPr="00D536F6">
        <w:rPr>
          <w:rFonts w:eastAsia="Times New Roman" w:cs="Times New Roman"/>
          <w:sz w:val="24"/>
          <w:szCs w:val="24"/>
        </w:rPr>
        <w:t xml:space="preserve">format </w:t>
      </w:r>
      <w:r w:rsidRPr="00D536F6">
        <w:rPr>
          <w:rFonts w:eastAsia="Times New Roman" w:cs="Times New Roman"/>
          <w:sz w:val="24"/>
          <w:szCs w:val="24"/>
        </w:rPr>
        <w:t xml:space="preserve">consistent </w:t>
      </w:r>
      <w:r w:rsidR="00A82783" w:rsidRPr="00D536F6">
        <w:rPr>
          <w:rFonts w:eastAsia="Times New Roman" w:cs="Times New Roman"/>
          <w:sz w:val="24"/>
          <w:szCs w:val="24"/>
        </w:rPr>
        <w:t>with Evergreen</w:t>
      </w:r>
      <w:r w:rsidR="006B69DB" w:rsidRPr="00D536F6">
        <w:rPr>
          <w:rFonts w:eastAsia="Times New Roman" w:cs="Times New Roman"/>
          <w:sz w:val="24"/>
          <w:szCs w:val="24"/>
        </w:rPr>
        <w:t>.</w:t>
      </w:r>
    </w:p>
    <w:p w:rsidR="006B69DB" w:rsidRPr="00D536F6" w:rsidRDefault="00A0254A" w:rsidP="00BA6750">
      <w:pPr>
        <w:pStyle w:val="ListParagraph"/>
        <w:numPr>
          <w:ilvl w:val="0"/>
          <w:numId w:val="3"/>
        </w:numPr>
        <w:jc w:val="both"/>
        <w:rPr>
          <w:rFonts w:eastAsia="Times New Roman" w:cs="Times New Roman"/>
          <w:sz w:val="24"/>
          <w:szCs w:val="24"/>
        </w:rPr>
      </w:pPr>
      <w:r w:rsidRPr="00D536F6">
        <w:rPr>
          <w:rFonts w:eastAsia="Times New Roman" w:cs="Times New Roman"/>
          <w:sz w:val="24"/>
          <w:szCs w:val="24"/>
        </w:rPr>
        <w:t>Menu</w:t>
      </w:r>
      <w:r w:rsidR="00E358A6" w:rsidRPr="00D536F6">
        <w:rPr>
          <w:rFonts w:eastAsia="Times New Roman" w:cs="Times New Roman"/>
          <w:sz w:val="24"/>
          <w:szCs w:val="24"/>
        </w:rPr>
        <w:t>s</w:t>
      </w:r>
      <w:r w:rsidRPr="00D536F6">
        <w:rPr>
          <w:rFonts w:eastAsia="Times New Roman" w:cs="Times New Roman"/>
          <w:sz w:val="24"/>
          <w:szCs w:val="24"/>
        </w:rPr>
        <w:t xml:space="preserve"> and areas of interaction should be intuitive, easy to use</w:t>
      </w:r>
      <w:r w:rsidR="00EA528F">
        <w:rPr>
          <w:rFonts w:eastAsia="Times New Roman" w:cs="Times New Roman"/>
          <w:sz w:val="24"/>
          <w:szCs w:val="24"/>
        </w:rPr>
        <w:t>,</w:t>
      </w:r>
      <w:r w:rsidRPr="00D536F6">
        <w:rPr>
          <w:rFonts w:eastAsia="Times New Roman" w:cs="Times New Roman"/>
          <w:sz w:val="24"/>
          <w:szCs w:val="24"/>
        </w:rPr>
        <w:t xml:space="preserve"> and not r</w:t>
      </w:r>
      <w:r w:rsidR="006B69DB" w:rsidRPr="00D536F6">
        <w:rPr>
          <w:rFonts w:eastAsia="Times New Roman" w:cs="Times New Roman"/>
          <w:sz w:val="24"/>
          <w:szCs w:val="24"/>
        </w:rPr>
        <w:t>equire excessive learning time.</w:t>
      </w:r>
    </w:p>
    <w:p w:rsidR="00A0254A" w:rsidRPr="00D536F6" w:rsidRDefault="00C64A77" w:rsidP="00BA6750">
      <w:pPr>
        <w:pStyle w:val="ListParagraph"/>
        <w:numPr>
          <w:ilvl w:val="0"/>
          <w:numId w:val="3"/>
        </w:numPr>
        <w:jc w:val="both"/>
        <w:rPr>
          <w:rFonts w:eastAsia="Times New Roman" w:cs="Times New Roman"/>
          <w:sz w:val="24"/>
          <w:szCs w:val="24"/>
        </w:rPr>
      </w:pPr>
      <w:r w:rsidRPr="00D536F6">
        <w:rPr>
          <w:rFonts w:eastAsia="Times New Roman" w:cs="Times New Roman"/>
          <w:sz w:val="24"/>
          <w:szCs w:val="24"/>
        </w:rPr>
        <w:t>Nothing should preclude user ability to change font size and color to take advantage of browser based accessibility tools for visual or other impairments.</w:t>
      </w:r>
    </w:p>
    <w:p w:rsidR="00DE44B4" w:rsidRPr="00D536F6" w:rsidRDefault="007768E3" w:rsidP="00E413DD">
      <w:pPr>
        <w:pStyle w:val="Heading3"/>
        <w:rPr>
          <w:szCs w:val="24"/>
        </w:rPr>
      </w:pPr>
      <w:bookmarkStart w:id="22" w:name="_Toc430876377"/>
      <w:r w:rsidRPr="00D536F6">
        <w:rPr>
          <w:szCs w:val="24"/>
        </w:rPr>
        <w:t xml:space="preserve">3.1.3 </w:t>
      </w:r>
      <w:r w:rsidR="00A0254A" w:rsidRPr="00D536F6">
        <w:rPr>
          <w:szCs w:val="24"/>
        </w:rPr>
        <w:t>U</w:t>
      </w:r>
      <w:r w:rsidR="00A0254A" w:rsidRPr="00D536F6">
        <w:rPr>
          <w:rStyle w:val="Heading3Char"/>
          <w:szCs w:val="24"/>
        </w:rPr>
        <w:t>n</w:t>
      </w:r>
      <w:r w:rsidR="00A0254A" w:rsidRPr="00D536F6">
        <w:rPr>
          <w:szCs w:val="24"/>
        </w:rPr>
        <w:t>derstandability</w:t>
      </w:r>
      <w:bookmarkEnd w:id="22"/>
    </w:p>
    <w:p w:rsidR="00A0254A" w:rsidRPr="00D536F6" w:rsidRDefault="00A0254A" w:rsidP="00BA6750">
      <w:pPr>
        <w:pStyle w:val="ListParagraph"/>
        <w:numPr>
          <w:ilvl w:val="0"/>
          <w:numId w:val="4"/>
        </w:numPr>
        <w:rPr>
          <w:rFonts w:eastAsia="Times New Roman" w:cs="Times New Roman"/>
          <w:sz w:val="24"/>
          <w:szCs w:val="24"/>
        </w:rPr>
      </w:pPr>
      <w:r w:rsidRPr="00D536F6">
        <w:rPr>
          <w:rFonts w:eastAsia="Times New Roman" w:cs="Times New Roman"/>
          <w:sz w:val="24"/>
          <w:szCs w:val="24"/>
        </w:rPr>
        <w:t xml:space="preserve">Where possible, </w:t>
      </w:r>
      <w:r w:rsidR="00A82783" w:rsidRPr="00D536F6">
        <w:rPr>
          <w:rFonts w:eastAsia="Times New Roman" w:cs="Times New Roman"/>
          <w:sz w:val="24"/>
          <w:szCs w:val="24"/>
        </w:rPr>
        <w:t>new menus and other user interface elements</w:t>
      </w:r>
      <w:r w:rsidRPr="00D536F6">
        <w:rPr>
          <w:rFonts w:eastAsia="Times New Roman" w:cs="Times New Roman"/>
          <w:sz w:val="24"/>
          <w:szCs w:val="24"/>
        </w:rPr>
        <w:t xml:space="preserve"> should use simple and natural dialogue.</w:t>
      </w:r>
    </w:p>
    <w:p w:rsidR="006B69DB" w:rsidRPr="00D536F6" w:rsidRDefault="007768E3" w:rsidP="00E413DD">
      <w:pPr>
        <w:pStyle w:val="Heading3"/>
        <w:rPr>
          <w:szCs w:val="24"/>
        </w:rPr>
      </w:pPr>
      <w:bookmarkStart w:id="23" w:name="_Toc430876378"/>
      <w:r w:rsidRPr="00D536F6">
        <w:rPr>
          <w:szCs w:val="24"/>
        </w:rPr>
        <w:lastRenderedPageBreak/>
        <w:t>3.1.</w:t>
      </w:r>
      <w:r w:rsidR="00E413DD" w:rsidRPr="00D536F6">
        <w:rPr>
          <w:szCs w:val="24"/>
        </w:rPr>
        <w:t>4</w:t>
      </w:r>
      <w:r w:rsidRPr="00D536F6">
        <w:rPr>
          <w:szCs w:val="24"/>
        </w:rPr>
        <w:t xml:space="preserve"> </w:t>
      </w:r>
      <w:r w:rsidR="00A0254A" w:rsidRPr="00D536F6">
        <w:rPr>
          <w:szCs w:val="24"/>
        </w:rPr>
        <w:t>Promptness</w:t>
      </w:r>
      <w:bookmarkEnd w:id="23"/>
    </w:p>
    <w:p w:rsidR="00A0254A" w:rsidRPr="00D536F6" w:rsidRDefault="006B69DB" w:rsidP="00BA6750">
      <w:pPr>
        <w:pStyle w:val="ListParagraph"/>
        <w:numPr>
          <w:ilvl w:val="0"/>
          <w:numId w:val="5"/>
        </w:numPr>
        <w:jc w:val="both"/>
        <w:rPr>
          <w:rFonts w:eastAsia="Times New Roman" w:cs="Times New Roman"/>
          <w:bCs/>
          <w:sz w:val="24"/>
          <w:szCs w:val="24"/>
        </w:rPr>
      </w:pPr>
      <w:r w:rsidRPr="00D536F6">
        <w:rPr>
          <w:rFonts w:eastAsia="Times New Roman" w:cs="Times New Roman"/>
          <w:bCs/>
          <w:sz w:val="24"/>
          <w:szCs w:val="24"/>
        </w:rPr>
        <w:t>T</w:t>
      </w:r>
      <w:r w:rsidR="00A0254A" w:rsidRPr="00D536F6">
        <w:rPr>
          <w:rFonts w:eastAsia="Times New Roman" w:cs="Times New Roman"/>
          <w:bCs/>
          <w:sz w:val="24"/>
          <w:szCs w:val="24"/>
        </w:rPr>
        <w:t xml:space="preserve">he interface should have no undue delay in accepting and responding to requests with the understanding that local </w:t>
      </w:r>
      <w:r w:rsidR="002D6004" w:rsidRPr="00D536F6">
        <w:rPr>
          <w:rFonts w:eastAsia="Times New Roman" w:cs="Times New Roman"/>
          <w:bCs/>
          <w:sz w:val="24"/>
          <w:szCs w:val="24"/>
        </w:rPr>
        <w:t>implementation factors</w:t>
      </w:r>
      <w:r w:rsidR="00A0254A" w:rsidRPr="00D536F6">
        <w:rPr>
          <w:rFonts w:eastAsia="Times New Roman" w:cs="Times New Roman"/>
          <w:bCs/>
          <w:sz w:val="24"/>
          <w:szCs w:val="24"/>
        </w:rPr>
        <w:t xml:space="preserve"> could have uncontrolled and negative impact on system response time.</w:t>
      </w:r>
    </w:p>
    <w:p w:rsidR="00DE44B4" w:rsidRPr="00D536F6" w:rsidRDefault="00EB2D12" w:rsidP="00E358A6">
      <w:pPr>
        <w:pStyle w:val="Heading3"/>
        <w:rPr>
          <w:szCs w:val="24"/>
        </w:rPr>
      </w:pPr>
      <w:bookmarkStart w:id="24" w:name="_Toc430876379"/>
      <w:r w:rsidRPr="00D536F6">
        <w:rPr>
          <w:szCs w:val="24"/>
        </w:rPr>
        <w:t>3.1.</w:t>
      </w:r>
      <w:r w:rsidR="00E413DD" w:rsidRPr="00D536F6">
        <w:rPr>
          <w:szCs w:val="24"/>
        </w:rPr>
        <w:t>5</w:t>
      </w:r>
      <w:r w:rsidRPr="00D536F6">
        <w:rPr>
          <w:szCs w:val="24"/>
        </w:rPr>
        <w:t xml:space="preserve"> Internationalization and Localization (I18N and L10N)</w:t>
      </w:r>
      <w:bookmarkEnd w:id="24"/>
    </w:p>
    <w:p w:rsidR="00EB2D12" w:rsidRPr="00D536F6" w:rsidRDefault="00EB2D12" w:rsidP="00BA6750">
      <w:pPr>
        <w:pStyle w:val="ListParagraph"/>
        <w:numPr>
          <w:ilvl w:val="0"/>
          <w:numId w:val="5"/>
        </w:numPr>
        <w:jc w:val="both"/>
        <w:rPr>
          <w:rFonts w:eastAsia="Times New Roman" w:cs="Times New Roman"/>
          <w:bCs/>
          <w:sz w:val="24"/>
          <w:szCs w:val="24"/>
        </w:rPr>
      </w:pPr>
      <w:r w:rsidRPr="00D536F6">
        <w:rPr>
          <w:rFonts w:eastAsia="Times New Roman" w:cs="Times New Roman"/>
          <w:bCs/>
          <w:sz w:val="24"/>
          <w:szCs w:val="24"/>
        </w:rPr>
        <w:t>While I18N and L10N are desirable, lack of time and f</w:t>
      </w:r>
      <w:r w:rsidR="00E358A6" w:rsidRPr="00D536F6">
        <w:rPr>
          <w:rFonts w:eastAsia="Times New Roman" w:cs="Times New Roman"/>
          <w:bCs/>
          <w:sz w:val="24"/>
          <w:szCs w:val="24"/>
        </w:rPr>
        <w:t>u</w:t>
      </w:r>
      <w:r w:rsidRPr="00D536F6">
        <w:rPr>
          <w:rFonts w:eastAsia="Times New Roman" w:cs="Times New Roman"/>
          <w:bCs/>
          <w:sz w:val="24"/>
          <w:szCs w:val="24"/>
        </w:rPr>
        <w:t xml:space="preserve">nds </w:t>
      </w:r>
      <w:r w:rsidR="00EA528F">
        <w:rPr>
          <w:rFonts w:eastAsia="Times New Roman" w:cs="Times New Roman"/>
          <w:bCs/>
          <w:sz w:val="24"/>
          <w:szCs w:val="24"/>
        </w:rPr>
        <w:t xml:space="preserve">may </w:t>
      </w:r>
      <w:r w:rsidRPr="00D536F6">
        <w:rPr>
          <w:rFonts w:eastAsia="Times New Roman" w:cs="Times New Roman"/>
          <w:bCs/>
          <w:sz w:val="24"/>
          <w:szCs w:val="24"/>
        </w:rPr>
        <w:t>preclude including complete internationalization and localization</w:t>
      </w:r>
      <w:r w:rsidR="00E413DD" w:rsidRPr="00D536F6">
        <w:rPr>
          <w:rFonts w:eastAsia="Times New Roman" w:cs="Times New Roman"/>
          <w:bCs/>
          <w:sz w:val="24"/>
          <w:szCs w:val="24"/>
        </w:rPr>
        <w:t>.</w:t>
      </w:r>
    </w:p>
    <w:p w:rsidR="00EB2D12" w:rsidRPr="00D536F6" w:rsidRDefault="00EB2D12" w:rsidP="00BA6750">
      <w:pPr>
        <w:pStyle w:val="ListParagraph"/>
        <w:numPr>
          <w:ilvl w:val="0"/>
          <w:numId w:val="5"/>
        </w:numPr>
        <w:jc w:val="both"/>
        <w:rPr>
          <w:rFonts w:eastAsia="Times New Roman" w:cs="Times New Roman"/>
          <w:bCs/>
          <w:sz w:val="24"/>
          <w:szCs w:val="24"/>
        </w:rPr>
      </w:pPr>
      <w:r w:rsidRPr="00D536F6">
        <w:rPr>
          <w:rFonts w:eastAsia="Times New Roman" w:cs="Times New Roman"/>
          <w:bCs/>
          <w:sz w:val="24"/>
          <w:szCs w:val="24"/>
        </w:rPr>
        <w:t xml:space="preserve">Evergreen has been implemented internationally by libraries with </w:t>
      </w:r>
      <w:r w:rsidR="00EA528F">
        <w:rPr>
          <w:rFonts w:eastAsia="Times New Roman" w:cs="Times New Roman"/>
          <w:bCs/>
          <w:sz w:val="24"/>
          <w:szCs w:val="24"/>
        </w:rPr>
        <w:t>multiple language</w:t>
      </w:r>
      <w:r w:rsidRPr="00D536F6">
        <w:rPr>
          <w:rFonts w:eastAsia="Times New Roman" w:cs="Times New Roman"/>
          <w:bCs/>
          <w:sz w:val="24"/>
          <w:szCs w:val="24"/>
        </w:rPr>
        <w:t xml:space="preserve"> communities. Access to the </w:t>
      </w:r>
      <w:r w:rsidR="00EA528F">
        <w:rPr>
          <w:rFonts w:eastAsia="Times New Roman" w:cs="Times New Roman"/>
          <w:bCs/>
          <w:sz w:val="24"/>
          <w:szCs w:val="24"/>
        </w:rPr>
        <w:t>Evergreen interfaces a</w:t>
      </w:r>
      <w:r w:rsidRPr="00D536F6">
        <w:rPr>
          <w:rFonts w:eastAsia="Times New Roman" w:cs="Times New Roman"/>
          <w:bCs/>
          <w:sz w:val="24"/>
          <w:szCs w:val="24"/>
        </w:rPr>
        <w:t>nd reports in national and native languages is</w:t>
      </w:r>
      <w:r w:rsidR="00E413DD" w:rsidRPr="00D536F6">
        <w:rPr>
          <w:rFonts w:eastAsia="Times New Roman" w:cs="Times New Roman"/>
          <w:bCs/>
          <w:sz w:val="24"/>
          <w:szCs w:val="24"/>
        </w:rPr>
        <w:t xml:space="preserve"> required by those communities.</w:t>
      </w:r>
    </w:p>
    <w:p w:rsidR="00EB2D12" w:rsidRPr="00D536F6" w:rsidRDefault="00EB2D12" w:rsidP="00BA6750">
      <w:pPr>
        <w:pStyle w:val="ListParagraph"/>
        <w:numPr>
          <w:ilvl w:val="0"/>
          <w:numId w:val="5"/>
        </w:numPr>
        <w:jc w:val="both"/>
        <w:rPr>
          <w:rFonts w:eastAsia="Times New Roman" w:cs="Times New Roman"/>
          <w:bCs/>
          <w:sz w:val="24"/>
          <w:szCs w:val="24"/>
        </w:rPr>
      </w:pPr>
      <w:r w:rsidRPr="00D536F6">
        <w:rPr>
          <w:rFonts w:eastAsia="Times New Roman" w:cs="Times New Roman"/>
          <w:bCs/>
          <w:sz w:val="24"/>
          <w:szCs w:val="24"/>
        </w:rPr>
        <w:t xml:space="preserve">Nothing </w:t>
      </w:r>
      <w:r w:rsidR="00A82783" w:rsidRPr="00D536F6">
        <w:rPr>
          <w:rFonts w:eastAsia="Times New Roman" w:cs="Times New Roman"/>
          <w:bCs/>
          <w:sz w:val="24"/>
          <w:szCs w:val="24"/>
        </w:rPr>
        <w:t>here</w:t>
      </w:r>
      <w:r w:rsidRPr="00D536F6">
        <w:rPr>
          <w:rFonts w:eastAsia="Times New Roman" w:cs="Times New Roman"/>
          <w:bCs/>
          <w:sz w:val="24"/>
          <w:szCs w:val="24"/>
        </w:rPr>
        <w:t xml:space="preserve"> should prevent later Internationalization and Localization (I18N and L10N)</w:t>
      </w:r>
      <w:r w:rsidR="00E413DD" w:rsidRPr="00D536F6">
        <w:rPr>
          <w:rFonts w:eastAsia="Times New Roman" w:cs="Times New Roman"/>
          <w:bCs/>
          <w:sz w:val="24"/>
          <w:szCs w:val="24"/>
        </w:rPr>
        <w:t>.</w:t>
      </w:r>
    </w:p>
    <w:p w:rsidR="000B32D0" w:rsidRPr="00306CA0" w:rsidRDefault="000B32D0">
      <w:pPr>
        <w:rPr>
          <w:rFonts w:eastAsia="Times New Roman" w:cstheme="majorBidi"/>
          <w:b/>
          <w:bCs/>
          <w:sz w:val="32"/>
          <w:szCs w:val="26"/>
        </w:rPr>
      </w:pPr>
      <w:r w:rsidRPr="00FD2D43">
        <w:rPr>
          <w:rFonts w:eastAsia="Times New Roman"/>
          <w:color w:val="FF0000"/>
        </w:rPr>
        <w:br w:type="page"/>
      </w:r>
    </w:p>
    <w:p w:rsidR="00E413DD" w:rsidRPr="00D536F6" w:rsidRDefault="00E413DD" w:rsidP="00E413DD">
      <w:pPr>
        <w:pStyle w:val="Heading2"/>
        <w:rPr>
          <w:rFonts w:eastAsia="Times New Roman"/>
        </w:rPr>
      </w:pPr>
      <w:bookmarkStart w:id="25" w:name="_Toc430876380"/>
      <w:r w:rsidRPr="00D536F6">
        <w:rPr>
          <w:rFonts w:eastAsia="Times New Roman"/>
        </w:rPr>
        <w:lastRenderedPageBreak/>
        <w:t>3.2 Performance Requirements</w:t>
      </w:r>
      <w:bookmarkEnd w:id="25"/>
    </w:p>
    <w:p w:rsidR="006B69DB" w:rsidRPr="00D536F6" w:rsidRDefault="00E413DD" w:rsidP="00E358A6">
      <w:pPr>
        <w:pStyle w:val="Heading3"/>
        <w:rPr>
          <w:szCs w:val="24"/>
        </w:rPr>
      </w:pPr>
      <w:bookmarkStart w:id="26" w:name="_Toc430876381"/>
      <w:r w:rsidRPr="00D536F6">
        <w:rPr>
          <w:szCs w:val="24"/>
        </w:rPr>
        <w:t>3.2.1</w:t>
      </w:r>
      <w:r w:rsidR="006B69DB" w:rsidRPr="00D536F6">
        <w:rPr>
          <w:szCs w:val="24"/>
        </w:rPr>
        <w:t xml:space="preserve"> </w:t>
      </w:r>
      <w:r w:rsidR="00A0254A" w:rsidRPr="00D536F6">
        <w:rPr>
          <w:szCs w:val="24"/>
        </w:rPr>
        <w:t>Response Time</w:t>
      </w:r>
      <w:bookmarkEnd w:id="26"/>
    </w:p>
    <w:p w:rsidR="004D5D08" w:rsidRPr="00D536F6" w:rsidRDefault="00A0254A" w:rsidP="00BA6750">
      <w:pPr>
        <w:pStyle w:val="ListParagraph"/>
        <w:numPr>
          <w:ilvl w:val="0"/>
          <w:numId w:val="5"/>
        </w:numPr>
        <w:jc w:val="both"/>
        <w:rPr>
          <w:sz w:val="24"/>
          <w:szCs w:val="24"/>
        </w:rPr>
      </w:pPr>
      <w:r w:rsidRPr="00D536F6">
        <w:rPr>
          <w:sz w:val="24"/>
          <w:szCs w:val="24"/>
        </w:rPr>
        <w:t xml:space="preserve">Application loading, screen open and refresh times, accepting and responding to commands, and other functionality should have response times that are consistent and without undue </w:t>
      </w:r>
      <w:r w:rsidR="006B69DB" w:rsidRPr="00D536F6">
        <w:rPr>
          <w:sz w:val="24"/>
          <w:szCs w:val="24"/>
        </w:rPr>
        <w:t>delay.</w:t>
      </w:r>
    </w:p>
    <w:p w:rsidR="006B69DB" w:rsidRPr="00D536F6" w:rsidRDefault="00A0254A" w:rsidP="00BA6750">
      <w:pPr>
        <w:pStyle w:val="ListParagraph"/>
        <w:numPr>
          <w:ilvl w:val="0"/>
          <w:numId w:val="5"/>
        </w:numPr>
        <w:jc w:val="both"/>
        <w:rPr>
          <w:sz w:val="24"/>
          <w:szCs w:val="24"/>
        </w:rPr>
      </w:pPr>
      <w:r w:rsidRPr="00D536F6">
        <w:rPr>
          <w:sz w:val="24"/>
          <w:szCs w:val="24"/>
        </w:rPr>
        <w:t>Users should have minimum wait times for system response where that time is controllable by the software withi</w:t>
      </w:r>
      <w:r w:rsidR="006B69DB" w:rsidRPr="00D536F6">
        <w:rPr>
          <w:sz w:val="24"/>
          <w:szCs w:val="24"/>
        </w:rPr>
        <w:t>n system hardware architecture.</w:t>
      </w:r>
    </w:p>
    <w:p w:rsidR="004D5D08" w:rsidRPr="00D536F6" w:rsidRDefault="00A0254A" w:rsidP="00BA6750">
      <w:pPr>
        <w:pStyle w:val="ListParagraph"/>
        <w:numPr>
          <w:ilvl w:val="0"/>
          <w:numId w:val="5"/>
        </w:numPr>
        <w:jc w:val="both"/>
        <w:rPr>
          <w:rFonts w:eastAsia="Times New Roman" w:cs="Times New Roman"/>
          <w:sz w:val="24"/>
          <w:szCs w:val="24"/>
        </w:rPr>
      </w:pPr>
      <w:r w:rsidRPr="00D536F6">
        <w:rPr>
          <w:sz w:val="24"/>
          <w:szCs w:val="24"/>
        </w:rPr>
        <w:t>System response time should not negatively impact user workflow</w:t>
      </w:r>
      <w:r w:rsidR="004D5D08" w:rsidRPr="00D536F6">
        <w:rPr>
          <w:sz w:val="24"/>
          <w:szCs w:val="24"/>
        </w:rPr>
        <w:t>.</w:t>
      </w:r>
    </w:p>
    <w:p w:rsidR="00DE44B4" w:rsidRPr="00D536F6" w:rsidRDefault="006B69DB" w:rsidP="00E358A6">
      <w:pPr>
        <w:pStyle w:val="Heading3"/>
        <w:rPr>
          <w:szCs w:val="24"/>
        </w:rPr>
      </w:pPr>
      <w:bookmarkStart w:id="27" w:name="_Toc430876382"/>
      <w:r w:rsidRPr="00D536F6">
        <w:rPr>
          <w:szCs w:val="24"/>
        </w:rPr>
        <w:t>3.2.</w:t>
      </w:r>
      <w:r w:rsidR="00E413DD" w:rsidRPr="00D536F6">
        <w:rPr>
          <w:szCs w:val="24"/>
        </w:rPr>
        <w:t>2</w:t>
      </w:r>
      <w:r w:rsidRPr="00D536F6">
        <w:rPr>
          <w:szCs w:val="24"/>
        </w:rPr>
        <w:t xml:space="preserve"> </w:t>
      </w:r>
      <w:r w:rsidR="00A0254A" w:rsidRPr="00D536F6">
        <w:rPr>
          <w:szCs w:val="24"/>
        </w:rPr>
        <w:t>Efficiency</w:t>
      </w:r>
      <w:bookmarkEnd w:id="27"/>
    </w:p>
    <w:p w:rsidR="004D5D08" w:rsidRPr="00D536F6" w:rsidRDefault="00D536F6" w:rsidP="00BA6750">
      <w:pPr>
        <w:pStyle w:val="ListParagraph"/>
        <w:numPr>
          <w:ilvl w:val="0"/>
          <w:numId w:val="6"/>
        </w:numPr>
        <w:spacing w:before="120" w:after="120"/>
        <w:jc w:val="both"/>
        <w:rPr>
          <w:sz w:val="24"/>
          <w:szCs w:val="24"/>
        </w:rPr>
      </w:pPr>
      <w:r w:rsidRPr="00D536F6">
        <w:rPr>
          <w:sz w:val="24"/>
          <w:szCs w:val="24"/>
        </w:rPr>
        <w:t xml:space="preserve">Sorting </w:t>
      </w:r>
      <w:r w:rsidR="00345877" w:rsidRPr="00D536F6">
        <w:rPr>
          <w:sz w:val="24"/>
          <w:szCs w:val="24"/>
        </w:rPr>
        <w:t>should not negatively impact over</w:t>
      </w:r>
      <w:r w:rsidR="004D5D08" w:rsidRPr="00D536F6">
        <w:rPr>
          <w:sz w:val="24"/>
          <w:szCs w:val="24"/>
        </w:rPr>
        <w:t>all Evergreen system resources.</w:t>
      </w:r>
    </w:p>
    <w:p w:rsidR="00A0254A" w:rsidRPr="00D536F6" w:rsidRDefault="00D536F6" w:rsidP="00BA6750">
      <w:pPr>
        <w:pStyle w:val="ListParagraph"/>
        <w:numPr>
          <w:ilvl w:val="0"/>
          <w:numId w:val="6"/>
        </w:numPr>
        <w:spacing w:before="120" w:after="120"/>
        <w:jc w:val="both"/>
        <w:rPr>
          <w:sz w:val="24"/>
          <w:szCs w:val="24"/>
        </w:rPr>
      </w:pPr>
      <w:r w:rsidRPr="00D536F6">
        <w:rPr>
          <w:sz w:val="24"/>
          <w:szCs w:val="24"/>
        </w:rPr>
        <w:t xml:space="preserve">Sorting </w:t>
      </w:r>
      <w:r w:rsidR="00345877" w:rsidRPr="00D536F6">
        <w:rPr>
          <w:sz w:val="24"/>
          <w:szCs w:val="24"/>
        </w:rPr>
        <w:t>should not monopolize Evergreen system resources.</w:t>
      </w:r>
    </w:p>
    <w:p w:rsidR="00A0254A" w:rsidRPr="00D536F6" w:rsidRDefault="00A0254A" w:rsidP="00A0254A">
      <w:pPr>
        <w:pStyle w:val="Heading2"/>
        <w:rPr>
          <w:rFonts w:eastAsia="Times New Roman"/>
        </w:rPr>
      </w:pPr>
      <w:bookmarkStart w:id="28" w:name="_Toc430876383"/>
      <w:r w:rsidRPr="00D536F6">
        <w:rPr>
          <w:rFonts w:eastAsia="Times New Roman"/>
        </w:rPr>
        <w:t>3.3 Operational and Environmental Requirements</w:t>
      </w:r>
      <w:bookmarkEnd w:id="28"/>
    </w:p>
    <w:p w:rsidR="00A0254A" w:rsidRPr="00D536F6" w:rsidRDefault="00EB2D12" w:rsidP="00E358A6">
      <w:pPr>
        <w:pStyle w:val="Heading3"/>
        <w:rPr>
          <w:szCs w:val="24"/>
        </w:rPr>
      </w:pPr>
      <w:bookmarkStart w:id="29" w:name="_Toc430876384"/>
      <w:r w:rsidRPr="00D536F6">
        <w:t>3</w:t>
      </w:r>
      <w:r w:rsidRPr="00D536F6">
        <w:rPr>
          <w:szCs w:val="24"/>
        </w:rPr>
        <w:t xml:space="preserve">.3.1 </w:t>
      </w:r>
      <w:r w:rsidR="00A0254A" w:rsidRPr="00D536F6">
        <w:rPr>
          <w:szCs w:val="24"/>
        </w:rPr>
        <w:t>Compatibility</w:t>
      </w:r>
      <w:bookmarkEnd w:id="29"/>
    </w:p>
    <w:p w:rsidR="00345877" w:rsidRPr="00D536F6" w:rsidRDefault="00D536F6" w:rsidP="00BA6750">
      <w:pPr>
        <w:pStyle w:val="ListParagraph"/>
        <w:numPr>
          <w:ilvl w:val="0"/>
          <w:numId w:val="1"/>
        </w:numPr>
        <w:jc w:val="both"/>
        <w:rPr>
          <w:sz w:val="24"/>
          <w:szCs w:val="24"/>
        </w:rPr>
      </w:pPr>
      <w:r w:rsidRPr="00D536F6">
        <w:rPr>
          <w:sz w:val="24"/>
          <w:szCs w:val="24"/>
        </w:rPr>
        <w:t xml:space="preserve">Sorting </w:t>
      </w:r>
      <w:r w:rsidR="00345877" w:rsidRPr="00D536F6">
        <w:rPr>
          <w:sz w:val="24"/>
          <w:szCs w:val="24"/>
        </w:rPr>
        <w:t>should interact seamlessly with Evergreen Librar</w:t>
      </w:r>
      <w:r w:rsidR="006B69DB" w:rsidRPr="00D536F6">
        <w:rPr>
          <w:sz w:val="24"/>
          <w:szCs w:val="24"/>
        </w:rPr>
        <w:t>y</w:t>
      </w:r>
      <w:r w:rsidR="00345877" w:rsidRPr="00D536F6">
        <w:rPr>
          <w:sz w:val="24"/>
          <w:szCs w:val="24"/>
        </w:rPr>
        <w:t xml:space="preserve"> Management System</w:t>
      </w:r>
      <w:r w:rsidR="006B69DB" w:rsidRPr="00D536F6">
        <w:rPr>
          <w:sz w:val="24"/>
          <w:szCs w:val="24"/>
        </w:rPr>
        <w:t xml:space="preserve"> and its operating systems</w:t>
      </w:r>
      <w:r w:rsidR="00345877" w:rsidRPr="00D536F6">
        <w:rPr>
          <w:sz w:val="24"/>
          <w:szCs w:val="24"/>
        </w:rPr>
        <w:t>.</w:t>
      </w:r>
    </w:p>
    <w:p w:rsidR="00345877" w:rsidRDefault="00D536F6" w:rsidP="00BA6750">
      <w:pPr>
        <w:pStyle w:val="ListParagraph"/>
        <w:numPr>
          <w:ilvl w:val="0"/>
          <w:numId w:val="1"/>
        </w:numPr>
        <w:jc w:val="both"/>
        <w:rPr>
          <w:b/>
          <w:sz w:val="24"/>
          <w:szCs w:val="24"/>
        </w:rPr>
      </w:pPr>
      <w:r w:rsidRPr="00D536F6">
        <w:rPr>
          <w:sz w:val="24"/>
          <w:szCs w:val="24"/>
        </w:rPr>
        <w:t xml:space="preserve">Sorting </w:t>
      </w:r>
      <w:r w:rsidR="00345877" w:rsidRPr="00D536F6">
        <w:rPr>
          <w:sz w:val="24"/>
          <w:szCs w:val="24"/>
        </w:rPr>
        <w:t xml:space="preserve">shall be compatible with standard screen reading software </w:t>
      </w:r>
      <w:r w:rsidR="006B69DB" w:rsidRPr="00D536F6">
        <w:rPr>
          <w:sz w:val="24"/>
          <w:szCs w:val="24"/>
        </w:rPr>
        <w:t xml:space="preserve">such as JAWS and </w:t>
      </w:r>
      <w:proofErr w:type="spellStart"/>
      <w:r w:rsidR="006B69DB" w:rsidRPr="00D536F6">
        <w:rPr>
          <w:sz w:val="24"/>
          <w:szCs w:val="24"/>
        </w:rPr>
        <w:t>ZoomText</w:t>
      </w:r>
      <w:proofErr w:type="spellEnd"/>
      <w:r w:rsidR="006B69DB" w:rsidRPr="00D536F6">
        <w:rPr>
          <w:b/>
          <w:sz w:val="24"/>
          <w:szCs w:val="24"/>
        </w:rPr>
        <w:t>.</w:t>
      </w:r>
    </w:p>
    <w:p w:rsidR="00124233" w:rsidRPr="00124233" w:rsidRDefault="00124233" w:rsidP="00BA6750">
      <w:pPr>
        <w:pStyle w:val="ListParagraph"/>
        <w:numPr>
          <w:ilvl w:val="0"/>
          <w:numId w:val="1"/>
        </w:numPr>
        <w:jc w:val="both"/>
        <w:rPr>
          <w:sz w:val="24"/>
          <w:szCs w:val="24"/>
        </w:rPr>
      </w:pPr>
      <w:r w:rsidRPr="00124233">
        <w:rPr>
          <w:sz w:val="24"/>
          <w:szCs w:val="24"/>
        </w:rPr>
        <w:t>Sorting shall be United States Rehabilitation Act Section 508 or better compliant.</w:t>
      </w:r>
    </w:p>
    <w:p w:rsidR="000327D7" w:rsidRPr="00306CA0" w:rsidRDefault="000327D7" w:rsidP="000327D7">
      <w:pPr>
        <w:pStyle w:val="Heading2"/>
        <w:rPr>
          <w:rFonts w:eastAsia="Times New Roman"/>
        </w:rPr>
      </w:pPr>
      <w:bookmarkStart w:id="30" w:name="_Toc430876385"/>
      <w:r w:rsidRPr="00306CA0">
        <w:rPr>
          <w:rFonts w:eastAsia="Times New Roman"/>
        </w:rPr>
        <w:t xml:space="preserve">3.4 </w:t>
      </w:r>
      <w:r w:rsidR="00A0254A" w:rsidRPr="00306CA0">
        <w:rPr>
          <w:rFonts w:eastAsia="Times New Roman"/>
        </w:rPr>
        <w:t>Security Requirements</w:t>
      </w:r>
      <w:bookmarkEnd w:id="30"/>
    </w:p>
    <w:p w:rsidR="00A0254A" w:rsidRPr="00306CA0" w:rsidRDefault="000327D7" w:rsidP="00E358A6">
      <w:pPr>
        <w:pStyle w:val="Heading3"/>
        <w:rPr>
          <w:szCs w:val="24"/>
        </w:rPr>
      </w:pPr>
      <w:bookmarkStart w:id="31" w:name="_Toc430876386"/>
      <w:r w:rsidRPr="00306CA0">
        <w:rPr>
          <w:szCs w:val="24"/>
        </w:rPr>
        <w:t xml:space="preserve">3.4.1 </w:t>
      </w:r>
      <w:r w:rsidR="00A0254A" w:rsidRPr="00306CA0">
        <w:rPr>
          <w:szCs w:val="24"/>
        </w:rPr>
        <w:t>Access</w:t>
      </w:r>
      <w:bookmarkEnd w:id="31"/>
    </w:p>
    <w:p w:rsidR="00CF7D92" w:rsidRPr="00306CA0" w:rsidRDefault="00CF7D92" w:rsidP="00BA6750">
      <w:pPr>
        <w:pStyle w:val="ListParagraph"/>
        <w:numPr>
          <w:ilvl w:val="0"/>
          <w:numId w:val="7"/>
        </w:numPr>
        <w:jc w:val="both"/>
        <w:rPr>
          <w:rFonts w:eastAsia="Times New Roman" w:cs="Times New Roman"/>
          <w:sz w:val="24"/>
          <w:szCs w:val="24"/>
        </w:rPr>
      </w:pPr>
      <w:r w:rsidRPr="00306CA0">
        <w:rPr>
          <w:rFonts w:eastAsia="Times New Roman" w:cs="Times New Roman"/>
          <w:sz w:val="24"/>
          <w:szCs w:val="24"/>
        </w:rPr>
        <w:t xml:space="preserve">Login is required to access </w:t>
      </w:r>
      <w:r w:rsidR="00306CA0" w:rsidRPr="00306CA0">
        <w:rPr>
          <w:sz w:val="24"/>
          <w:szCs w:val="24"/>
        </w:rPr>
        <w:t>the acquisitions interface</w:t>
      </w:r>
      <w:r w:rsidR="00E413DD" w:rsidRPr="00306CA0">
        <w:rPr>
          <w:sz w:val="24"/>
          <w:szCs w:val="24"/>
        </w:rPr>
        <w:t>.</w:t>
      </w:r>
    </w:p>
    <w:p w:rsidR="0030070E" w:rsidRPr="00306CA0" w:rsidRDefault="00306CA0" w:rsidP="0053130C">
      <w:pPr>
        <w:pStyle w:val="ListParagraph"/>
        <w:numPr>
          <w:ilvl w:val="0"/>
          <w:numId w:val="7"/>
        </w:numPr>
        <w:jc w:val="both"/>
      </w:pPr>
      <w:r w:rsidRPr="00124233">
        <w:rPr>
          <w:sz w:val="24"/>
          <w:szCs w:val="24"/>
        </w:rPr>
        <w:t xml:space="preserve">Sorting </w:t>
      </w:r>
      <w:r w:rsidR="000327D7" w:rsidRPr="00124233">
        <w:rPr>
          <w:rFonts w:eastAsia="Times New Roman" w:cs="Times New Roman"/>
          <w:sz w:val="24"/>
          <w:szCs w:val="24"/>
        </w:rPr>
        <w:t xml:space="preserve">should </w:t>
      </w:r>
      <w:r w:rsidR="00124233" w:rsidRPr="00124233">
        <w:rPr>
          <w:rFonts w:eastAsia="Times New Roman" w:cs="Times New Roman"/>
          <w:sz w:val="24"/>
          <w:szCs w:val="24"/>
        </w:rPr>
        <w:t>not have negative impact on the</w:t>
      </w:r>
      <w:r w:rsidR="000327D7" w:rsidRPr="00124233">
        <w:rPr>
          <w:rFonts w:eastAsia="Times New Roman" w:cs="Times New Roman"/>
          <w:sz w:val="24"/>
          <w:szCs w:val="24"/>
        </w:rPr>
        <w:t xml:space="preserve"> permission structure </w:t>
      </w:r>
      <w:r w:rsidR="00E413DD" w:rsidRPr="00124233">
        <w:rPr>
          <w:rFonts w:eastAsia="Times New Roman" w:cs="Times New Roman"/>
          <w:sz w:val="24"/>
          <w:szCs w:val="24"/>
        </w:rPr>
        <w:t xml:space="preserve">for </w:t>
      </w:r>
      <w:r w:rsidRPr="00124233">
        <w:rPr>
          <w:rFonts w:eastAsia="Times New Roman" w:cs="Times New Roman"/>
          <w:sz w:val="24"/>
          <w:szCs w:val="24"/>
        </w:rPr>
        <w:t>related functionality</w:t>
      </w:r>
      <w:r w:rsidR="000327D7" w:rsidRPr="00124233">
        <w:rPr>
          <w:rFonts w:eastAsia="Times New Roman" w:cs="Times New Roman"/>
          <w:sz w:val="24"/>
          <w:szCs w:val="24"/>
        </w:rPr>
        <w:t>.</w:t>
      </w:r>
    </w:p>
    <w:sectPr w:rsidR="0030070E" w:rsidRPr="00306CA0" w:rsidSect="00005058">
      <w:headerReference w:type="even" r:id="rId17"/>
      <w:headerReference w:type="default" r:id="rId18"/>
      <w:headerReference w:type="first" r:id="rId19"/>
      <w:footerReference w:type="first" r:id="rId2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801" w:rsidRDefault="00423801" w:rsidP="003E6113">
      <w:r>
        <w:separator/>
      </w:r>
    </w:p>
  </w:endnote>
  <w:endnote w:type="continuationSeparator" w:id="0">
    <w:p w:rsidR="00423801" w:rsidRDefault="00423801" w:rsidP="003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906365"/>
      <w:docPartObj>
        <w:docPartGallery w:val="Page Numbers (Bottom of Page)"/>
        <w:docPartUnique/>
      </w:docPartObj>
    </w:sdtPr>
    <w:sdtEndPr>
      <w:rPr>
        <w:noProof/>
      </w:rPr>
    </w:sdtEndPr>
    <w:sdtContent>
      <w:p w:rsidR="00423801" w:rsidRDefault="00423801">
        <w:pPr>
          <w:pStyle w:val="Footer"/>
          <w:jc w:val="right"/>
        </w:pPr>
        <w:r>
          <w:fldChar w:fldCharType="begin"/>
        </w:r>
        <w:r>
          <w:instrText xml:space="preserve"> PAGE   \* MERGEFORMAT </w:instrText>
        </w:r>
        <w:r>
          <w:fldChar w:fldCharType="separate"/>
        </w:r>
        <w:r w:rsidR="00AC5905">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543476"/>
      <w:docPartObj>
        <w:docPartGallery w:val="Page Numbers (Bottom of Page)"/>
        <w:docPartUnique/>
      </w:docPartObj>
    </w:sdtPr>
    <w:sdtEndPr>
      <w:rPr>
        <w:noProof/>
      </w:rPr>
    </w:sdtEndPr>
    <w:sdtContent>
      <w:p w:rsidR="00423801" w:rsidRPr="00BD2CC5" w:rsidRDefault="00423801">
        <w:pPr>
          <w:pStyle w:val="Footer"/>
          <w:jc w:val="right"/>
        </w:pPr>
        <w:r w:rsidRPr="00BD2CC5">
          <w:fldChar w:fldCharType="begin"/>
        </w:r>
        <w:r w:rsidRPr="00BD2CC5">
          <w:instrText xml:space="preserve"> PAGE   \* MERGEFORMAT </w:instrText>
        </w:r>
        <w:r w:rsidRPr="00BD2CC5">
          <w:fldChar w:fldCharType="separate"/>
        </w:r>
        <w:r w:rsidR="00AC5905">
          <w:rPr>
            <w:noProof/>
          </w:rPr>
          <w:t>7</w:t>
        </w:r>
        <w:r w:rsidRPr="00BD2CC5">
          <w:rPr>
            <w:noProof/>
          </w:rPr>
          <w:fldChar w:fldCharType="end"/>
        </w:r>
      </w:p>
    </w:sdtContent>
  </w:sdt>
  <w:p w:rsidR="00351CE1" w:rsidRDefault="00423801" w:rsidP="00B76CEF">
    <w:pPr>
      <w:rPr>
        <w:sz w:val="18"/>
        <w:szCs w:val="18"/>
      </w:rPr>
    </w:pPr>
    <w:r w:rsidRPr="00423801">
      <w:rPr>
        <w:sz w:val="18"/>
        <w:szCs w:val="18"/>
      </w:rPr>
      <w:t>Evergreen sort order options for Acquisitions lists</w:t>
    </w:r>
  </w:p>
  <w:p w:rsidR="00423801" w:rsidRPr="00314EB6" w:rsidRDefault="00423801" w:rsidP="00B76CEF">
    <w:pPr>
      <w:rPr>
        <w:sz w:val="18"/>
        <w:szCs w:val="18"/>
      </w:rPr>
    </w:pPr>
    <w:r>
      <w:rPr>
        <w:sz w:val="18"/>
        <w:szCs w:val="18"/>
      </w:rPr>
      <w:fldChar w:fldCharType="begin"/>
    </w:r>
    <w:r>
      <w:rPr>
        <w:sz w:val="18"/>
        <w:szCs w:val="18"/>
      </w:rPr>
      <w:instrText xml:space="preserve"> DATE \@ "MMMM d, yyyy" </w:instrText>
    </w:r>
    <w:r>
      <w:rPr>
        <w:sz w:val="18"/>
        <w:szCs w:val="18"/>
      </w:rPr>
      <w:fldChar w:fldCharType="separate"/>
    </w:r>
    <w:r w:rsidR="0064169E">
      <w:rPr>
        <w:noProof/>
        <w:sz w:val="18"/>
        <w:szCs w:val="18"/>
      </w:rPr>
      <w:t>September 25, 2015</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12309"/>
      <w:docPartObj>
        <w:docPartGallery w:val="Page Numbers (Bottom of Page)"/>
        <w:docPartUnique/>
      </w:docPartObj>
    </w:sdtPr>
    <w:sdtEndPr>
      <w:rPr>
        <w:noProof/>
      </w:rPr>
    </w:sdtEndPr>
    <w:sdtContent>
      <w:p w:rsidR="00423801" w:rsidRDefault="00423801">
        <w:pPr>
          <w:pStyle w:val="Footer"/>
          <w:jc w:val="right"/>
        </w:pPr>
        <w:r>
          <w:fldChar w:fldCharType="begin"/>
        </w:r>
        <w:r>
          <w:instrText xml:space="preserve"> PAGE   \* MERGEFORMAT </w:instrText>
        </w:r>
        <w:r>
          <w:fldChar w:fldCharType="separate"/>
        </w:r>
        <w:r w:rsidR="00AC5905">
          <w:rPr>
            <w:noProof/>
          </w:rPr>
          <w:t>2</w:t>
        </w:r>
        <w:r>
          <w:rPr>
            <w:noProof/>
          </w:rPr>
          <w:fldChar w:fldCharType="end"/>
        </w:r>
      </w:p>
    </w:sdtContent>
  </w:sdt>
  <w:p w:rsidR="00423801" w:rsidRDefault="00423801" w:rsidP="00B76CEF">
    <w:pPr>
      <w:rPr>
        <w:sz w:val="18"/>
        <w:szCs w:val="18"/>
      </w:rPr>
    </w:pPr>
    <w:r>
      <w:rPr>
        <w:sz w:val="18"/>
        <w:szCs w:val="18"/>
      </w:rPr>
      <w:t>Evergreen sort order options for Acquisitions lists</w:t>
    </w:r>
  </w:p>
  <w:p w:rsidR="00423801" w:rsidRDefault="00423801" w:rsidP="00B76CEF">
    <w:pPr>
      <w:rPr>
        <w:sz w:val="18"/>
        <w:szCs w:val="18"/>
      </w:rPr>
    </w:pPr>
    <w:r>
      <w:rPr>
        <w:sz w:val="18"/>
        <w:szCs w:val="18"/>
      </w:rPr>
      <w:fldChar w:fldCharType="begin"/>
    </w:r>
    <w:r>
      <w:rPr>
        <w:sz w:val="18"/>
        <w:szCs w:val="18"/>
      </w:rPr>
      <w:instrText xml:space="preserve"> DATE \@ "MMMM d, yyyy" </w:instrText>
    </w:r>
    <w:r>
      <w:rPr>
        <w:sz w:val="18"/>
        <w:szCs w:val="18"/>
      </w:rPr>
      <w:fldChar w:fldCharType="separate"/>
    </w:r>
    <w:r w:rsidR="0064169E">
      <w:rPr>
        <w:noProof/>
        <w:sz w:val="18"/>
        <w:szCs w:val="18"/>
      </w:rPr>
      <w:t>September 25, 2015</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801" w:rsidRDefault="00423801" w:rsidP="003E6113">
      <w:r>
        <w:separator/>
      </w:r>
    </w:p>
  </w:footnote>
  <w:footnote w:type="continuationSeparator" w:id="0">
    <w:p w:rsidR="00423801" w:rsidRDefault="00423801" w:rsidP="003E6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01" w:rsidRDefault="00AC59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452" o:spid="_x0000_s120835" type="#_x0000_t136" style="position:absolute;margin-left:0;margin-top:0;width:412.4pt;height:247.45pt;rotation:315;z-index:-251655168;mso-position-horizontal:center;mso-position-horizontal-relative:margin;mso-position-vertical:center;mso-position-vertical-relative:margin" o:allowincell="f" fillcolor="#f2dbdb [66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01" w:rsidRPr="00423801" w:rsidRDefault="00AC5905">
    <w:pPr>
      <w:pStyle w:val="Header"/>
      <w:rPr>
        <w:b/>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453" o:spid="_x0000_s120836" type="#_x0000_t136" style="position:absolute;margin-left:0;margin-top:0;width:412.4pt;height:247.45pt;rotation:315;z-index:-251653120;mso-position-horizontal:center;mso-position-horizontal-relative:margin;mso-position-vertical:center;mso-position-vertical-relative:margin" o:allowincell="f" fillcolor="#f2dbdb [661]"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01" w:rsidRDefault="00AC59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451" o:spid="_x0000_s120834" type="#_x0000_t136" style="position:absolute;margin-left:0;margin-top:0;width:412.4pt;height:247.45pt;rotation:315;z-index:-251657216;mso-position-horizontal:center;mso-position-horizontal-relative:margin;mso-position-vertical:center;mso-position-vertical-relative:margin" o:allowincell="f" fillcolor="#f2dbdb [661]"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01" w:rsidRDefault="00AC59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455" o:spid="_x0000_s120838" type="#_x0000_t136" style="position:absolute;margin-left:0;margin-top:0;width:412.4pt;height:247.45pt;rotation:315;z-index:-251649024;mso-position-horizontal:center;mso-position-horizontal-relative:margin;mso-position-vertical:center;mso-position-vertical-relative:margin" o:allowincell="f" fillcolor="#f2dbdb [661]"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01" w:rsidRDefault="00AC59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456" o:spid="_x0000_s120839" type="#_x0000_t136" style="position:absolute;margin-left:0;margin-top:0;width:412.4pt;height:247.45pt;rotation:315;z-index:-251646976;mso-position-horizontal:center;mso-position-horizontal-relative:margin;mso-position-vertical:center;mso-position-vertical-relative:margin" o:allowincell="f" fillcolor="#f2dbdb [661]"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01" w:rsidRDefault="00AC59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454" o:spid="_x0000_s120837" type="#_x0000_t136" style="position:absolute;margin-left:0;margin-top:0;width:412.4pt;height:247.45pt;rotation:315;z-index:-251651072;mso-position-horizontal:center;mso-position-horizontal-relative:margin;mso-position-vertical:center;mso-position-vertical-relative:margin" o:allowincell="f" fillcolor="#f2dbdb [661]"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01" w:rsidRDefault="00AC59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458" o:spid="_x0000_s120841" type="#_x0000_t136" style="position:absolute;margin-left:0;margin-top:0;width:412.4pt;height:247.45pt;rotation:315;z-index:-251642880;mso-position-horizontal:center;mso-position-horizontal-relative:margin;mso-position-vertical:center;mso-position-vertical-relative:margin" o:allowincell="f" fillcolor="#f2dbdb [661]"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01" w:rsidRDefault="00423801">
    <w:pPr>
      <w:pStyle w:val="Header"/>
    </w:pPr>
    <w:r>
      <w:rPr>
        <w:noProof/>
      </w:rPr>
      <w:drawing>
        <wp:inline distT="0" distB="0" distL="0" distR="0" wp14:anchorId="6218CDCF" wp14:editId="23981DEB">
          <wp:extent cx="2954020" cy="513715"/>
          <wp:effectExtent l="0" t="0" r="0" b="635"/>
          <wp:docPr id="9" name="Picture 9" descr="http://www.georgialibraries.org/lib/pines/evergreenlogo/Evergreen_Logo_sm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eorgialibraries.org/lib/pines/evergreenlogo/Evergreen_Logo_sm0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4020" cy="513715"/>
                  </a:xfrm>
                  <a:prstGeom prst="rect">
                    <a:avLst/>
                  </a:prstGeom>
                  <a:noFill/>
                  <a:ln>
                    <a:noFill/>
                  </a:ln>
                </pic:spPr>
              </pic:pic>
            </a:graphicData>
          </a:graphic>
        </wp:inline>
      </w:drawing>
    </w:r>
    <w:r w:rsidR="00AC590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459" o:spid="_x0000_s120842" type="#_x0000_t136" style="position:absolute;margin-left:0;margin-top:0;width:412.4pt;height:247.45pt;rotation:315;z-index:-251640832;mso-position-horizontal:center;mso-position-horizontal-relative:margin;mso-position-vertical:center;mso-position-vertical-relative:margin" o:allowincell="f" fillcolor="#f2dbdb [661]"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01" w:rsidRDefault="00423801">
    <w:pPr>
      <w:pStyle w:val="Header"/>
    </w:pPr>
    <w:r>
      <w:rPr>
        <w:noProof/>
      </w:rPr>
      <w:drawing>
        <wp:inline distT="0" distB="0" distL="0" distR="0" wp14:anchorId="6FC86B98" wp14:editId="4FC79F84">
          <wp:extent cx="2954020" cy="513715"/>
          <wp:effectExtent l="0" t="0" r="0" b="635"/>
          <wp:docPr id="8" name="Picture 8" descr="http://www.georgialibraries.org/lib/pines/evergreenlogo/Evergreen_Logo_sm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eorgialibraries.org/lib/pines/evergreenlogo/Evergreen_Logo_sm0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4020" cy="513715"/>
                  </a:xfrm>
                  <a:prstGeom prst="rect">
                    <a:avLst/>
                  </a:prstGeom>
                  <a:noFill/>
                  <a:ln>
                    <a:noFill/>
                  </a:ln>
                </pic:spPr>
              </pic:pic>
            </a:graphicData>
          </a:graphic>
        </wp:inline>
      </w:drawing>
    </w:r>
    <w:r w:rsidR="00AC590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457" o:spid="_x0000_s120840" type="#_x0000_t136" style="position:absolute;margin-left:0;margin-top:0;width:412.4pt;height:247.45pt;rotation:315;z-index:-251644928;mso-position-horizontal:center;mso-position-horizontal-relative:margin;mso-position-vertical:center;mso-position-vertical-relative:margin" o:allowincell="f" fillcolor="#f2dbdb [661]"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2CCE"/>
    <w:multiLevelType w:val="hybridMultilevel"/>
    <w:tmpl w:val="CD364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D802C2"/>
    <w:multiLevelType w:val="hybridMultilevel"/>
    <w:tmpl w:val="87CE6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C3E1E"/>
    <w:multiLevelType w:val="hybridMultilevel"/>
    <w:tmpl w:val="ADDE8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C6617C"/>
    <w:multiLevelType w:val="hybridMultilevel"/>
    <w:tmpl w:val="5D888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8E1797"/>
    <w:multiLevelType w:val="hybridMultilevel"/>
    <w:tmpl w:val="46A6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619D0"/>
    <w:multiLevelType w:val="hybridMultilevel"/>
    <w:tmpl w:val="CD364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F12FEB"/>
    <w:multiLevelType w:val="hybridMultilevel"/>
    <w:tmpl w:val="14AE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F7142"/>
    <w:multiLevelType w:val="hybridMultilevel"/>
    <w:tmpl w:val="95F8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056"/>
    <w:multiLevelType w:val="hybridMultilevel"/>
    <w:tmpl w:val="3E52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458FE"/>
    <w:multiLevelType w:val="hybridMultilevel"/>
    <w:tmpl w:val="8458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A6F89"/>
    <w:multiLevelType w:val="hybridMultilevel"/>
    <w:tmpl w:val="80B07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FC1810"/>
    <w:multiLevelType w:val="hybridMultilevel"/>
    <w:tmpl w:val="80B07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710102"/>
    <w:multiLevelType w:val="hybridMultilevel"/>
    <w:tmpl w:val="D576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8"/>
  </w:num>
  <w:num w:numId="5">
    <w:abstractNumId w:val="1"/>
  </w:num>
  <w:num w:numId="6">
    <w:abstractNumId w:val="7"/>
  </w:num>
  <w:num w:numId="7">
    <w:abstractNumId w:val="12"/>
  </w:num>
  <w:num w:numId="8">
    <w:abstractNumId w:val="5"/>
  </w:num>
  <w:num w:numId="9">
    <w:abstractNumId w:val="10"/>
  </w:num>
  <w:num w:numId="10">
    <w:abstractNumId w:val="0"/>
  </w:num>
  <w:num w:numId="11">
    <w:abstractNumId w:val="11"/>
  </w:num>
  <w:num w:numId="12">
    <w:abstractNumId w:val="3"/>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0843"/>
    <o:shapelayout v:ext="edit">
      <o:idmap v:ext="edit" data="11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1F"/>
    <w:rsid w:val="000007FC"/>
    <w:rsid w:val="000013BF"/>
    <w:rsid w:val="00002E54"/>
    <w:rsid w:val="00005058"/>
    <w:rsid w:val="0000550D"/>
    <w:rsid w:val="00007502"/>
    <w:rsid w:val="00015199"/>
    <w:rsid w:val="00015F41"/>
    <w:rsid w:val="00017AF1"/>
    <w:rsid w:val="0002677D"/>
    <w:rsid w:val="000327D7"/>
    <w:rsid w:val="00043188"/>
    <w:rsid w:val="00054B19"/>
    <w:rsid w:val="00063661"/>
    <w:rsid w:val="000662BA"/>
    <w:rsid w:val="0006637A"/>
    <w:rsid w:val="00066633"/>
    <w:rsid w:val="00070A84"/>
    <w:rsid w:val="0007227B"/>
    <w:rsid w:val="0007655F"/>
    <w:rsid w:val="00076797"/>
    <w:rsid w:val="00076A38"/>
    <w:rsid w:val="00076BCF"/>
    <w:rsid w:val="000818FC"/>
    <w:rsid w:val="000821CF"/>
    <w:rsid w:val="00085AC8"/>
    <w:rsid w:val="00085C80"/>
    <w:rsid w:val="00086544"/>
    <w:rsid w:val="0009548A"/>
    <w:rsid w:val="000960E2"/>
    <w:rsid w:val="00096F1B"/>
    <w:rsid w:val="000A3DA1"/>
    <w:rsid w:val="000B24E9"/>
    <w:rsid w:val="000B32D0"/>
    <w:rsid w:val="000B3945"/>
    <w:rsid w:val="000B5A50"/>
    <w:rsid w:val="000C6A74"/>
    <w:rsid w:val="000E3086"/>
    <w:rsid w:val="000F4CA4"/>
    <w:rsid w:val="000F4FCF"/>
    <w:rsid w:val="000F5E6C"/>
    <w:rsid w:val="0011030F"/>
    <w:rsid w:val="00112146"/>
    <w:rsid w:val="001231C9"/>
    <w:rsid w:val="00124233"/>
    <w:rsid w:val="00125A6B"/>
    <w:rsid w:val="0012646A"/>
    <w:rsid w:val="00133255"/>
    <w:rsid w:val="00136E80"/>
    <w:rsid w:val="00145CD9"/>
    <w:rsid w:val="0015150E"/>
    <w:rsid w:val="00156ABD"/>
    <w:rsid w:val="0016142C"/>
    <w:rsid w:val="00164A2F"/>
    <w:rsid w:val="00167059"/>
    <w:rsid w:val="00170CD8"/>
    <w:rsid w:val="00172A32"/>
    <w:rsid w:val="0018661F"/>
    <w:rsid w:val="00194845"/>
    <w:rsid w:val="00195B98"/>
    <w:rsid w:val="00197378"/>
    <w:rsid w:val="001A2343"/>
    <w:rsid w:val="001A5FE9"/>
    <w:rsid w:val="001B1CAF"/>
    <w:rsid w:val="001C0838"/>
    <w:rsid w:val="001C6FF8"/>
    <w:rsid w:val="001C7860"/>
    <w:rsid w:val="001C7F92"/>
    <w:rsid w:val="001D57A3"/>
    <w:rsid w:val="001D5C02"/>
    <w:rsid w:val="001E5F16"/>
    <w:rsid w:val="001F11E1"/>
    <w:rsid w:val="001F1D62"/>
    <w:rsid w:val="001F7870"/>
    <w:rsid w:val="002027CC"/>
    <w:rsid w:val="0022280F"/>
    <w:rsid w:val="00222B06"/>
    <w:rsid w:val="002246AF"/>
    <w:rsid w:val="0022619E"/>
    <w:rsid w:val="00232446"/>
    <w:rsid w:val="0023413D"/>
    <w:rsid w:val="00252DC4"/>
    <w:rsid w:val="002666DB"/>
    <w:rsid w:val="0026718F"/>
    <w:rsid w:val="00267AF1"/>
    <w:rsid w:val="002760EF"/>
    <w:rsid w:val="00285162"/>
    <w:rsid w:val="00292357"/>
    <w:rsid w:val="00295663"/>
    <w:rsid w:val="0029727B"/>
    <w:rsid w:val="002A367A"/>
    <w:rsid w:val="002B149E"/>
    <w:rsid w:val="002B5F8B"/>
    <w:rsid w:val="002C19D5"/>
    <w:rsid w:val="002C502B"/>
    <w:rsid w:val="002C62C6"/>
    <w:rsid w:val="002D155C"/>
    <w:rsid w:val="002D2474"/>
    <w:rsid w:val="002D6004"/>
    <w:rsid w:val="002E0769"/>
    <w:rsid w:val="0030070E"/>
    <w:rsid w:val="0030408F"/>
    <w:rsid w:val="003048A5"/>
    <w:rsid w:val="00306CA0"/>
    <w:rsid w:val="00312A0F"/>
    <w:rsid w:val="00312C67"/>
    <w:rsid w:val="00314EB6"/>
    <w:rsid w:val="0031691F"/>
    <w:rsid w:val="00322D5D"/>
    <w:rsid w:val="0033036B"/>
    <w:rsid w:val="00335CE7"/>
    <w:rsid w:val="00336AFB"/>
    <w:rsid w:val="00337E41"/>
    <w:rsid w:val="0034496E"/>
    <w:rsid w:val="00345877"/>
    <w:rsid w:val="00351CE1"/>
    <w:rsid w:val="00353424"/>
    <w:rsid w:val="00355110"/>
    <w:rsid w:val="0035636E"/>
    <w:rsid w:val="00370FC9"/>
    <w:rsid w:val="00371866"/>
    <w:rsid w:val="00371F23"/>
    <w:rsid w:val="00391485"/>
    <w:rsid w:val="003A7FA4"/>
    <w:rsid w:val="003D3FC3"/>
    <w:rsid w:val="003E6113"/>
    <w:rsid w:val="00400A94"/>
    <w:rsid w:val="0040413B"/>
    <w:rsid w:val="00415BA9"/>
    <w:rsid w:val="0042061B"/>
    <w:rsid w:val="00422899"/>
    <w:rsid w:val="00423801"/>
    <w:rsid w:val="004306FD"/>
    <w:rsid w:val="004310BB"/>
    <w:rsid w:val="00437539"/>
    <w:rsid w:val="0043792F"/>
    <w:rsid w:val="004433C3"/>
    <w:rsid w:val="00443793"/>
    <w:rsid w:val="00444BBE"/>
    <w:rsid w:val="00460576"/>
    <w:rsid w:val="00461F33"/>
    <w:rsid w:val="004622D2"/>
    <w:rsid w:val="00464BEE"/>
    <w:rsid w:val="00465555"/>
    <w:rsid w:val="00467AAB"/>
    <w:rsid w:val="004759BD"/>
    <w:rsid w:val="00482230"/>
    <w:rsid w:val="00487124"/>
    <w:rsid w:val="004903D7"/>
    <w:rsid w:val="004908F5"/>
    <w:rsid w:val="00494A62"/>
    <w:rsid w:val="00497298"/>
    <w:rsid w:val="004B4289"/>
    <w:rsid w:val="004B4B10"/>
    <w:rsid w:val="004B595F"/>
    <w:rsid w:val="004B78EC"/>
    <w:rsid w:val="004D1912"/>
    <w:rsid w:val="004D50DF"/>
    <w:rsid w:val="004D5629"/>
    <w:rsid w:val="004D5D08"/>
    <w:rsid w:val="004E1A1A"/>
    <w:rsid w:val="004E4958"/>
    <w:rsid w:val="004F0B25"/>
    <w:rsid w:val="004F3134"/>
    <w:rsid w:val="004F6B5E"/>
    <w:rsid w:val="004F6DE8"/>
    <w:rsid w:val="004F732F"/>
    <w:rsid w:val="00504AE4"/>
    <w:rsid w:val="00512CB3"/>
    <w:rsid w:val="00513EA2"/>
    <w:rsid w:val="00523D76"/>
    <w:rsid w:val="00525F28"/>
    <w:rsid w:val="00525F4F"/>
    <w:rsid w:val="005271A5"/>
    <w:rsid w:val="00527E92"/>
    <w:rsid w:val="00535F75"/>
    <w:rsid w:val="00537406"/>
    <w:rsid w:val="0054074B"/>
    <w:rsid w:val="00540B28"/>
    <w:rsid w:val="00543182"/>
    <w:rsid w:val="00546351"/>
    <w:rsid w:val="00553AC9"/>
    <w:rsid w:val="00556D40"/>
    <w:rsid w:val="0056001E"/>
    <w:rsid w:val="0056625C"/>
    <w:rsid w:val="0057438C"/>
    <w:rsid w:val="005760DA"/>
    <w:rsid w:val="00576C25"/>
    <w:rsid w:val="005776AF"/>
    <w:rsid w:val="00577FEE"/>
    <w:rsid w:val="005B332F"/>
    <w:rsid w:val="005B365A"/>
    <w:rsid w:val="005C589C"/>
    <w:rsid w:val="005C666A"/>
    <w:rsid w:val="005D48A8"/>
    <w:rsid w:val="005D6306"/>
    <w:rsid w:val="005D6AF0"/>
    <w:rsid w:val="005E17AB"/>
    <w:rsid w:val="00613131"/>
    <w:rsid w:val="00621B08"/>
    <w:rsid w:val="0062537E"/>
    <w:rsid w:val="00627BA7"/>
    <w:rsid w:val="006308A6"/>
    <w:rsid w:val="006366E3"/>
    <w:rsid w:val="00636B6D"/>
    <w:rsid w:val="006371CA"/>
    <w:rsid w:val="00637582"/>
    <w:rsid w:val="0064169E"/>
    <w:rsid w:val="00641BE2"/>
    <w:rsid w:val="00646D23"/>
    <w:rsid w:val="006572CB"/>
    <w:rsid w:val="0066147F"/>
    <w:rsid w:val="00662857"/>
    <w:rsid w:val="0066474F"/>
    <w:rsid w:val="006674EA"/>
    <w:rsid w:val="006751AA"/>
    <w:rsid w:val="0068135E"/>
    <w:rsid w:val="00683448"/>
    <w:rsid w:val="006854F9"/>
    <w:rsid w:val="006865D1"/>
    <w:rsid w:val="00687459"/>
    <w:rsid w:val="006878B3"/>
    <w:rsid w:val="00691CA6"/>
    <w:rsid w:val="006929EA"/>
    <w:rsid w:val="006B2612"/>
    <w:rsid w:val="006B3791"/>
    <w:rsid w:val="006B4D07"/>
    <w:rsid w:val="006B69DB"/>
    <w:rsid w:val="006C5FC9"/>
    <w:rsid w:val="006D677F"/>
    <w:rsid w:val="006D7442"/>
    <w:rsid w:val="006E0D46"/>
    <w:rsid w:val="006E2D9E"/>
    <w:rsid w:val="006E3139"/>
    <w:rsid w:val="006E3B3D"/>
    <w:rsid w:val="006F0DC7"/>
    <w:rsid w:val="006F26F5"/>
    <w:rsid w:val="006F3C2B"/>
    <w:rsid w:val="006F5E87"/>
    <w:rsid w:val="00703BE7"/>
    <w:rsid w:val="007212DC"/>
    <w:rsid w:val="00722845"/>
    <w:rsid w:val="00727E65"/>
    <w:rsid w:val="00731A02"/>
    <w:rsid w:val="00740CE2"/>
    <w:rsid w:val="0075326A"/>
    <w:rsid w:val="00762195"/>
    <w:rsid w:val="00763A2D"/>
    <w:rsid w:val="007662B3"/>
    <w:rsid w:val="00772EA9"/>
    <w:rsid w:val="007765D6"/>
    <w:rsid w:val="007766D6"/>
    <w:rsid w:val="007768E3"/>
    <w:rsid w:val="007824B9"/>
    <w:rsid w:val="00787A16"/>
    <w:rsid w:val="00791217"/>
    <w:rsid w:val="00791D18"/>
    <w:rsid w:val="007956E7"/>
    <w:rsid w:val="007A1929"/>
    <w:rsid w:val="007D2BA2"/>
    <w:rsid w:val="007D2F09"/>
    <w:rsid w:val="007D5B62"/>
    <w:rsid w:val="007D7623"/>
    <w:rsid w:val="007E2F7E"/>
    <w:rsid w:val="007E4581"/>
    <w:rsid w:val="007E6E62"/>
    <w:rsid w:val="007F0061"/>
    <w:rsid w:val="007F0C8D"/>
    <w:rsid w:val="007F120F"/>
    <w:rsid w:val="007F577E"/>
    <w:rsid w:val="007F7F10"/>
    <w:rsid w:val="00800EE0"/>
    <w:rsid w:val="008027AA"/>
    <w:rsid w:val="008045BF"/>
    <w:rsid w:val="00805D49"/>
    <w:rsid w:val="00811EA2"/>
    <w:rsid w:val="008145A6"/>
    <w:rsid w:val="00823592"/>
    <w:rsid w:val="00827C5B"/>
    <w:rsid w:val="0083081E"/>
    <w:rsid w:val="00833467"/>
    <w:rsid w:val="00833FDE"/>
    <w:rsid w:val="00844173"/>
    <w:rsid w:val="00857C0E"/>
    <w:rsid w:val="0086254C"/>
    <w:rsid w:val="00862CD1"/>
    <w:rsid w:val="00863B80"/>
    <w:rsid w:val="00866444"/>
    <w:rsid w:val="0087503B"/>
    <w:rsid w:val="00884963"/>
    <w:rsid w:val="00886CFA"/>
    <w:rsid w:val="008922B9"/>
    <w:rsid w:val="0089407B"/>
    <w:rsid w:val="00896FCE"/>
    <w:rsid w:val="008A40C5"/>
    <w:rsid w:val="008A4251"/>
    <w:rsid w:val="008A6B35"/>
    <w:rsid w:val="008A6EC8"/>
    <w:rsid w:val="008A7A0B"/>
    <w:rsid w:val="008B1960"/>
    <w:rsid w:val="008B1CA7"/>
    <w:rsid w:val="008D0519"/>
    <w:rsid w:val="008E312C"/>
    <w:rsid w:val="008E6A8C"/>
    <w:rsid w:val="008E6D46"/>
    <w:rsid w:val="008F0EB8"/>
    <w:rsid w:val="008F2A4C"/>
    <w:rsid w:val="0090239F"/>
    <w:rsid w:val="00905E93"/>
    <w:rsid w:val="00906BCA"/>
    <w:rsid w:val="00914523"/>
    <w:rsid w:val="0091528A"/>
    <w:rsid w:val="00920B92"/>
    <w:rsid w:val="00942200"/>
    <w:rsid w:val="00950C88"/>
    <w:rsid w:val="009519E2"/>
    <w:rsid w:val="00954FCD"/>
    <w:rsid w:val="009674F2"/>
    <w:rsid w:val="0097527B"/>
    <w:rsid w:val="00981BED"/>
    <w:rsid w:val="00994CF7"/>
    <w:rsid w:val="00994D2B"/>
    <w:rsid w:val="009959E1"/>
    <w:rsid w:val="009A6F3D"/>
    <w:rsid w:val="009C0159"/>
    <w:rsid w:val="009C666F"/>
    <w:rsid w:val="009D1635"/>
    <w:rsid w:val="009D79DB"/>
    <w:rsid w:val="009E63A5"/>
    <w:rsid w:val="009E6677"/>
    <w:rsid w:val="009E72E5"/>
    <w:rsid w:val="009E7E99"/>
    <w:rsid w:val="009F01F5"/>
    <w:rsid w:val="009F0297"/>
    <w:rsid w:val="009F0A2C"/>
    <w:rsid w:val="009F5102"/>
    <w:rsid w:val="009F5366"/>
    <w:rsid w:val="009F6A66"/>
    <w:rsid w:val="009F70E4"/>
    <w:rsid w:val="00A0254A"/>
    <w:rsid w:val="00A03948"/>
    <w:rsid w:val="00A11BA7"/>
    <w:rsid w:val="00A175B2"/>
    <w:rsid w:val="00A23228"/>
    <w:rsid w:val="00A240CF"/>
    <w:rsid w:val="00A315E2"/>
    <w:rsid w:val="00A365EE"/>
    <w:rsid w:val="00A372F8"/>
    <w:rsid w:val="00A47CAA"/>
    <w:rsid w:val="00A53D2D"/>
    <w:rsid w:val="00A563A0"/>
    <w:rsid w:val="00A56ED2"/>
    <w:rsid w:val="00A60E06"/>
    <w:rsid w:val="00A63CC0"/>
    <w:rsid w:val="00A644AA"/>
    <w:rsid w:val="00A7134D"/>
    <w:rsid w:val="00A717DD"/>
    <w:rsid w:val="00A72D56"/>
    <w:rsid w:val="00A77264"/>
    <w:rsid w:val="00A82783"/>
    <w:rsid w:val="00A85302"/>
    <w:rsid w:val="00A92505"/>
    <w:rsid w:val="00AA0A44"/>
    <w:rsid w:val="00AA3230"/>
    <w:rsid w:val="00AA58C0"/>
    <w:rsid w:val="00AA58C9"/>
    <w:rsid w:val="00AB202E"/>
    <w:rsid w:val="00AB4FF1"/>
    <w:rsid w:val="00AB6420"/>
    <w:rsid w:val="00AB6B83"/>
    <w:rsid w:val="00AC0ED1"/>
    <w:rsid w:val="00AC3ABC"/>
    <w:rsid w:val="00AC5905"/>
    <w:rsid w:val="00AD710C"/>
    <w:rsid w:val="00AE1C6C"/>
    <w:rsid w:val="00AE2B09"/>
    <w:rsid w:val="00AE423E"/>
    <w:rsid w:val="00AF1E37"/>
    <w:rsid w:val="00AF5CD1"/>
    <w:rsid w:val="00B024AD"/>
    <w:rsid w:val="00B07DAE"/>
    <w:rsid w:val="00B10590"/>
    <w:rsid w:val="00B17AF7"/>
    <w:rsid w:val="00B208D4"/>
    <w:rsid w:val="00B23C19"/>
    <w:rsid w:val="00B2548A"/>
    <w:rsid w:val="00B32A09"/>
    <w:rsid w:val="00B35E2D"/>
    <w:rsid w:val="00B37E20"/>
    <w:rsid w:val="00B42060"/>
    <w:rsid w:val="00B53559"/>
    <w:rsid w:val="00B644FF"/>
    <w:rsid w:val="00B651F0"/>
    <w:rsid w:val="00B73E2E"/>
    <w:rsid w:val="00B76CEF"/>
    <w:rsid w:val="00B775C4"/>
    <w:rsid w:val="00B8001A"/>
    <w:rsid w:val="00B86E71"/>
    <w:rsid w:val="00B87C2E"/>
    <w:rsid w:val="00B97427"/>
    <w:rsid w:val="00BA4735"/>
    <w:rsid w:val="00BA5CBA"/>
    <w:rsid w:val="00BA6750"/>
    <w:rsid w:val="00BA6ACB"/>
    <w:rsid w:val="00BB288B"/>
    <w:rsid w:val="00BB597F"/>
    <w:rsid w:val="00BB60AA"/>
    <w:rsid w:val="00BB6CB3"/>
    <w:rsid w:val="00BC7F22"/>
    <w:rsid w:val="00BD2CC5"/>
    <w:rsid w:val="00BE7D80"/>
    <w:rsid w:val="00BF3D9F"/>
    <w:rsid w:val="00BF5587"/>
    <w:rsid w:val="00C07417"/>
    <w:rsid w:val="00C10BBE"/>
    <w:rsid w:val="00C11C58"/>
    <w:rsid w:val="00C12005"/>
    <w:rsid w:val="00C16177"/>
    <w:rsid w:val="00C324DC"/>
    <w:rsid w:val="00C34570"/>
    <w:rsid w:val="00C42974"/>
    <w:rsid w:val="00C43026"/>
    <w:rsid w:val="00C5600B"/>
    <w:rsid w:val="00C60D98"/>
    <w:rsid w:val="00C64A77"/>
    <w:rsid w:val="00C66276"/>
    <w:rsid w:val="00C721C9"/>
    <w:rsid w:val="00C73C83"/>
    <w:rsid w:val="00C762A8"/>
    <w:rsid w:val="00C8770B"/>
    <w:rsid w:val="00CA6898"/>
    <w:rsid w:val="00CB00C1"/>
    <w:rsid w:val="00CC2D86"/>
    <w:rsid w:val="00CE339D"/>
    <w:rsid w:val="00CF2DF6"/>
    <w:rsid w:val="00CF7D92"/>
    <w:rsid w:val="00D001C7"/>
    <w:rsid w:val="00D00326"/>
    <w:rsid w:val="00D0111C"/>
    <w:rsid w:val="00D04D43"/>
    <w:rsid w:val="00D05E06"/>
    <w:rsid w:val="00D10BA9"/>
    <w:rsid w:val="00D10E2E"/>
    <w:rsid w:val="00D2332D"/>
    <w:rsid w:val="00D3107A"/>
    <w:rsid w:val="00D327FB"/>
    <w:rsid w:val="00D369ED"/>
    <w:rsid w:val="00D447BE"/>
    <w:rsid w:val="00D50216"/>
    <w:rsid w:val="00D536F6"/>
    <w:rsid w:val="00D5624D"/>
    <w:rsid w:val="00D56266"/>
    <w:rsid w:val="00D6173F"/>
    <w:rsid w:val="00D62EF0"/>
    <w:rsid w:val="00D76FC8"/>
    <w:rsid w:val="00D86B70"/>
    <w:rsid w:val="00D970FF"/>
    <w:rsid w:val="00DA0256"/>
    <w:rsid w:val="00DA1649"/>
    <w:rsid w:val="00DA6E6F"/>
    <w:rsid w:val="00DB2A9C"/>
    <w:rsid w:val="00DB4730"/>
    <w:rsid w:val="00DC7FC3"/>
    <w:rsid w:val="00DE37EE"/>
    <w:rsid w:val="00DE44B4"/>
    <w:rsid w:val="00DE5CCD"/>
    <w:rsid w:val="00E01B42"/>
    <w:rsid w:val="00E020F6"/>
    <w:rsid w:val="00E05C87"/>
    <w:rsid w:val="00E140E0"/>
    <w:rsid w:val="00E158AD"/>
    <w:rsid w:val="00E20B95"/>
    <w:rsid w:val="00E30908"/>
    <w:rsid w:val="00E32F6A"/>
    <w:rsid w:val="00E3445C"/>
    <w:rsid w:val="00E358A6"/>
    <w:rsid w:val="00E413DD"/>
    <w:rsid w:val="00E5300A"/>
    <w:rsid w:val="00E5617A"/>
    <w:rsid w:val="00E667D7"/>
    <w:rsid w:val="00E768BF"/>
    <w:rsid w:val="00E87BDD"/>
    <w:rsid w:val="00E91BD1"/>
    <w:rsid w:val="00EA0BF7"/>
    <w:rsid w:val="00EA0FBD"/>
    <w:rsid w:val="00EA506D"/>
    <w:rsid w:val="00EA528F"/>
    <w:rsid w:val="00EB2D12"/>
    <w:rsid w:val="00EB4A63"/>
    <w:rsid w:val="00EC23BE"/>
    <w:rsid w:val="00EC4AB4"/>
    <w:rsid w:val="00ED0B60"/>
    <w:rsid w:val="00ED0F86"/>
    <w:rsid w:val="00ED4DFE"/>
    <w:rsid w:val="00EE0090"/>
    <w:rsid w:val="00EE627F"/>
    <w:rsid w:val="00EE7A3B"/>
    <w:rsid w:val="00EF056E"/>
    <w:rsid w:val="00EF1D7F"/>
    <w:rsid w:val="00F0142A"/>
    <w:rsid w:val="00F034F4"/>
    <w:rsid w:val="00F0708C"/>
    <w:rsid w:val="00F073E3"/>
    <w:rsid w:val="00F13CF3"/>
    <w:rsid w:val="00F20E77"/>
    <w:rsid w:val="00F30915"/>
    <w:rsid w:val="00F53251"/>
    <w:rsid w:val="00F55382"/>
    <w:rsid w:val="00F740D8"/>
    <w:rsid w:val="00F76CE2"/>
    <w:rsid w:val="00F77012"/>
    <w:rsid w:val="00F8173D"/>
    <w:rsid w:val="00F920DC"/>
    <w:rsid w:val="00F97D96"/>
    <w:rsid w:val="00FB4C4B"/>
    <w:rsid w:val="00FB6F1D"/>
    <w:rsid w:val="00FC0226"/>
    <w:rsid w:val="00FC0FA5"/>
    <w:rsid w:val="00FC2FD6"/>
    <w:rsid w:val="00FD06E1"/>
    <w:rsid w:val="00FD2D43"/>
    <w:rsid w:val="00FE281C"/>
    <w:rsid w:val="00FE756D"/>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43"/>
    <o:shapelayout v:ext="edit">
      <o:idmap v:ext="edit" data="1"/>
    </o:shapelayout>
  </w:shapeDefaults>
  <w:decimalSymbol w:val="."/>
  <w:listSeparator w:val=","/>
  <w15:docId w15:val="{12D2BC6D-9ADF-4BFA-AD82-695B1A55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61B"/>
  </w:style>
  <w:style w:type="paragraph" w:styleId="Heading1">
    <w:name w:val="heading 1"/>
    <w:basedOn w:val="Normal"/>
    <w:next w:val="Normal"/>
    <w:link w:val="Heading1Char"/>
    <w:uiPriority w:val="9"/>
    <w:qFormat/>
    <w:rsid w:val="00540B28"/>
    <w:pPr>
      <w:keepNext/>
      <w:keepLines/>
      <w:spacing w:before="480" w:after="12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DE5CCD"/>
    <w:pPr>
      <w:spacing w:before="200" w:after="120"/>
      <w:outlineLvl w:val="1"/>
    </w:pPr>
    <w:rPr>
      <w:rFonts w:eastAsiaTheme="majorEastAsia" w:cstheme="majorBidi"/>
      <w:b/>
      <w:bCs/>
      <w:sz w:val="32"/>
      <w:szCs w:val="26"/>
    </w:rPr>
  </w:style>
  <w:style w:type="paragraph" w:styleId="Heading3">
    <w:name w:val="heading 3"/>
    <w:basedOn w:val="Normal"/>
    <w:next w:val="Normal"/>
    <w:link w:val="Heading3Char"/>
    <w:autoRedefine/>
    <w:uiPriority w:val="9"/>
    <w:unhideWhenUsed/>
    <w:qFormat/>
    <w:rsid w:val="00E413DD"/>
    <w:pPr>
      <w:keepNext/>
      <w:keepLines/>
      <w:spacing w:before="120" w:after="120"/>
      <w:outlineLvl w:val="2"/>
    </w:pPr>
    <w:rPr>
      <w:rFonts w:eastAsia="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5CCD"/>
    <w:rPr>
      <w:rFonts w:eastAsiaTheme="majorEastAsia" w:cstheme="majorBidi"/>
      <w:b/>
      <w:bCs/>
      <w:sz w:val="32"/>
      <w:szCs w:val="26"/>
    </w:rPr>
  </w:style>
  <w:style w:type="paragraph" w:customStyle="1" w:styleId="Default">
    <w:name w:val="Default"/>
    <w:rsid w:val="007F0C8D"/>
    <w:pPr>
      <w:widowControl w:val="0"/>
      <w:autoSpaceDE w:val="0"/>
      <w:autoSpaceDN w:val="0"/>
      <w:adjustRightInd w:val="0"/>
    </w:pPr>
    <w:rPr>
      <w:rFonts w:ascii="Arial" w:eastAsiaTheme="minorEastAsia" w:hAnsi="Arial" w:cs="Arial"/>
      <w:color w:val="000000"/>
      <w:sz w:val="24"/>
      <w:szCs w:val="24"/>
    </w:rPr>
  </w:style>
  <w:style w:type="paragraph" w:styleId="Header">
    <w:name w:val="header"/>
    <w:basedOn w:val="Normal"/>
    <w:link w:val="HeaderChar"/>
    <w:uiPriority w:val="99"/>
    <w:unhideWhenUsed/>
    <w:rsid w:val="003E6113"/>
    <w:pPr>
      <w:tabs>
        <w:tab w:val="center" w:pos="4680"/>
        <w:tab w:val="right" w:pos="9360"/>
      </w:tabs>
    </w:pPr>
  </w:style>
  <w:style w:type="character" w:customStyle="1" w:styleId="HeaderChar">
    <w:name w:val="Header Char"/>
    <w:basedOn w:val="DefaultParagraphFont"/>
    <w:link w:val="Header"/>
    <w:uiPriority w:val="99"/>
    <w:rsid w:val="003E6113"/>
  </w:style>
  <w:style w:type="paragraph" w:styleId="Footer">
    <w:name w:val="footer"/>
    <w:basedOn w:val="Normal"/>
    <w:link w:val="FooterChar"/>
    <w:uiPriority w:val="99"/>
    <w:unhideWhenUsed/>
    <w:rsid w:val="003E6113"/>
    <w:pPr>
      <w:tabs>
        <w:tab w:val="center" w:pos="4680"/>
        <w:tab w:val="right" w:pos="9360"/>
      </w:tabs>
    </w:pPr>
  </w:style>
  <w:style w:type="character" w:customStyle="1" w:styleId="FooterChar">
    <w:name w:val="Footer Char"/>
    <w:basedOn w:val="DefaultParagraphFont"/>
    <w:link w:val="Footer"/>
    <w:uiPriority w:val="99"/>
    <w:rsid w:val="003E6113"/>
  </w:style>
  <w:style w:type="paragraph" w:styleId="NoSpacing">
    <w:name w:val="No Spacing"/>
    <w:link w:val="NoSpacingChar"/>
    <w:uiPriority w:val="1"/>
    <w:qFormat/>
    <w:rsid w:val="003E6113"/>
    <w:rPr>
      <w:rFonts w:eastAsiaTheme="minorEastAsia"/>
      <w:lang w:eastAsia="ja-JP"/>
    </w:rPr>
  </w:style>
  <w:style w:type="character" w:customStyle="1" w:styleId="NoSpacingChar">
    <w:name w:val="No Spacing Char"/>
    <w:basedOn w:val="DefaultParagraphFont"/>
    <w:link w:val="NoSpacing"/>
    <w:uiPriority w:val="1"/>
    <w:rsid w:val="003E6113"/>
    <w:rPr>
      <w:rFonts w:eastAsiaTheme="minorEastAsia"/>
      <w:lang w:eastAsia="ja-JP"/>
    </w:rPr>
  </w:style>
  <w:style w:type="paragraph" w:styleId="BalloonText">
    <w:name w:val="Balloon Text"/>
    <w:basedOn w:val="Normal"/>
    <w:link w:val="BalloonTextChar"/>
    <w:uiPriority w:val="99"/>
    <w:semiHidden/>
    <w:unhideWhenUsed/>
    <w:rsid w:val="003E6113"/>
    <w:rPr>
      <w:rFonts w:ascii="Tahoma" w:hAnsi="Tahoma" w:cs="Tahoma"/>
      <w:sz w:val="16"/>
      <w:szCs w:val="16"/>
    </w:rPr>
  </w:style>
  <w:style w:type="character" w:customStyle="1" w:styleId="BalloonTextChar">
    <w:name w:val="Balloon Text Char"/>
    <w:basedOn w:val="DefaultParagraphFont"/>
    <w:link w:val="BalloonText"/>
    <w:uiPriority w:val="99"/>
    <w:semiHidden/>
    <w:rsid w:val="003E6113"/>
    <w:rPr>
      <w:rFonts w:ascii="Tahoma" w:hAnsi="Tahoma" w:cs="Tahoma"/>
      <w:sz w:val="16"/>
      <w:szCs w:val="16"/>
    </w:rPr>
  </w:style>
  <w:style w:type="paragraph" w:customStyle="1" w:styleId="CM63">
    <w:name w:val="CM63"/>
    <w:basedOn w:val="Default"/>
    <w:next w:val="Default"/>
    <w:uiPriority w:val="99"/>
    <w:rsid w:val="00B775C4"/>
    <w:pPr>
      <w:spacing w:after="290"/>
    </w:pPr>
    <w:rPr>
      <w:color w:val="auto"/>
    </w:rPr>
  </w:style>
  <w:style w:type="paragraph" w:customStyle="1" w:styleId="CM61">
    <w:name w:val="CM61"/>
    <w:basedOn w:val="Default"/>
    <w:next w:val="Default"/>
    <w:uiPriority w:val="99"/>
    <w:rsid w:val="00B775C4"/>
    <w:pPr>
      <w:spacing w:after="125"/>
    </w:pPr>
    <w:rPr>
      <w:color w:val="auto"/>
    </w:rPr>
  </w:style>
  <w:style w:type="paragraph" w:customStyle="1" w:styleId="CM64">
    <w:name w:val="CM64"/>
    <w:basedOn w:val="Default"/>
    <w:next w:val="Default"/>
    <w:uiPriority w:val="99"/>
    <w:rsid w:val="00B775C4"/>
    <w:pPr>
      <w:spacing w:after="245"/>
    </w:pPr>
    <w:rPr>
      <w:color w:val="auto"/>
    </w:rPr>
  </w:style>
  <w:style w:type="character" w:customStyle="1" w:styleId="Heading1Char">
    <w:name w:val="Heading 1 Char"/>
    <w:basedOn w:val="DefaultParagraphFont"/>
    <w:link w:val="Heading1"/>
    <w:uiPriority w:val="9"/>
    <w:rsid w:val="00540B28"/>
    <w:rPr>
      <w:rFonts w:eastAsiaTheme="majorEastAsia" w:cstheme="majorBidi"/>
      <w:b/>
      <w:bCs/>
      <w:sz w:val="40"/>
      <w:szCs w:val="28"/>
    </w:rPr>
  </w:style>
  <w:style w:type="paragraph" w:customStyle="1" w:styleId="CM54">
    <w:name w:val="CM54"/>
    <w:basedOn w:val="Default"/>
    <w:next w:val="Default"/>
    <w:uiPriority w:val="99"/>
    <w:rsid w:val="00D86B70"/>
    <w:pPr>
      <w:spacing w:after="205"/>
    </w:pPr>
    <w:rPr>
      <w:color w:val="auto"/>
    </w:rPr>
  </w:style>
  <w:style w:type="paragraph" w:customStyle="1" w:styleId="CM60">
    <w:name w:val="CM60"/>
    <w:basedOn w:val="Default"/>
    <w:next w:val="Default"/>
    <w:uiPriority w:val="99"/>
    <w:rsid w:val="00D86B70"/>
    <w:pPr>
      <w:spacing w:after="450"/>
    </w:pPr>
    <w:rPr>
      <w:color w:val="auto"/>
    </w:rPr>
  </w:style>
  <w:style w:type="paragraph" w:customStyle="1" w:styleId="CM12">
    <w:name w:val="CM12"/>
    <w:basedOn w:val="Default"/>
    <w:next w:val="Default"/>
    <w:uiPriority w:val="99"/>
    <w:rsid w:val="00D86B70"/>
    <w:pPr>
      <w:spacing w:line="233" w:lineRule="atLeast"/>
    </w:pPr>
    <w:rPr>
      <w:color w:val="auto"/>
    </w:rPr>
  </w:style>
  <w:style w:type="paragraph" w:styleId="TOCHeading">
    <w:name w:val="TOC Heading"/>
    <w:basedOn w:val="Heading1"/>
    <w:next w:val="Normal"/>
    <w:uiPriority w:val="39"/>
    <w:semiHidden/>
    <w:unhideWhenUsed/>
    <w:qFormat/>
    <w:rsid w:val="00800EE0"/>
    <w:pPr>
      <w:spacing w:after="0"/>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4D5629"/>
    <w:pPr>
      <w:tabs>
        <w:tab w:val="right" w:leader="dot" w:pos="9350"/>
      </w:tabs>
    </w:pPr>
  </w:style>
  <w:style w:type="paragraph" w:styleId="TOC2">
    <w:name w:val="toc 2"/>
    <w:basedOn w:val="Normal"/>
    <w:next w:val="Normal"/>
    <w:autoRedefine/>
    <w:uiPriority w:val="39"/>
    <w:unhideWhenUsed/>
    <w:rsid w:val="004D5629"/>
    <w:pPr>
      <w:tabs>
        <w:tab w:val="right" w:leader="dot" w:pos="9350"/>
      </w:tabs>
      <w:ind w:left="216"/>
    </w:pPr>
  </w:style>
  <w:style w:type="character" w:styleId="Hyperlink">
    <w:name w:val="Hyperlink"/>
    <w:basedOn w:val="DefaultParagraphFont"/>
    <w:uiPriority w:val="99"/>
    <w:unhideWhenUsed/>
    <w:rsid w:val="00800EE0"/>
    <w:rPr>
      <w:color w:val="0000FF" w:themeColor="hyperlink"/>
      <w:u w:val="single"/>
    </w:rPr>
  </w:style>
  <w:style w:type="table" w:styleId="TableGrid">
    <w:name w:val="Table Grid"/>
    <w:basedOn w:val="TableNormal"/>
    <w:uiPriority w:val="59"/>
    <w:rsid w:val="0073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382"/>
    <w:pPr>
      <w:ind w:left="720"/>
      <w:contextualSpacing/>
    </w:pPr>
  </w:style>
  <w:style w:type="character" w:customStyle="1" w:styleId="highlight">
    <w:name w:val="highlight"/>
    <w:basedOn w:val="DefaultParagraphFont"/>
    <w:rsid w:val="00AF5CD1"/>
  </w:style>
  <w:style w:type="character" w:styleId="Strong">
    <w:name w:val="Strong"/>
    <w:basedOn w:val="DefaultParagraphFont"/>
    <w:uiPriority w:val="22"/>
    <w:qFormat/>
    <w:rsid w:val="00F77012"/>
    <w:rPr>
      <w:b/>
      <w:bCs/>
    </w:rPr>
  </w:style>
  <w:style w:type="character" w:customStyle="1" w:styleId="Heading3Char">
    <w:name w:val="Heading 3 Char"/>
    <w:basedOn w:val="DefaultParagraphFont"/>
    <w:link w:val="Heading3"/>
    <w:uiPriority w:val="9"/>
    <w:rsid w:val="00E413DD"/>
    <w:rPr>
      <w:rFonts w:eastAsia="Times New Roman" w:cstheme="majorBidi"/>
      <w:b/>
      <w:bCs/>
      <w:sz w:val="24"/>
    </w:rPr>
  </w:style>
  <w:style w:type="paragraph" w:styleId="TOC3">
    <w:name w:val="toc 3"/>
    <w:basedOn w:val="Normal"/>
    <w:next w:val="Normal"/>
    <w:autoRedefine/>
    <w:uiPriority w:val="39"/>
    <w:unhideWhenUsed/>
    <w:rsid w:val="004D5629"/>
    <w:pPr>
      <w:tabs>
        <w:tab w:val="right" w:leader="dot" w:pos="9350"/>
      </w:tabs>
      <w:ind w:left="446"/>
    </w:pPr>
  </w:style>
  <w:style w:type="numbering" w:customStyle="1" w:styleId="NoList1">
    <w:name w:val="No List1"/>
    <w:next w:val="NoList"/>
    <w:uiPriority w:val="99"/>
    <w:semiHidden/>
    <w:unhideWhenUsed/>
    <w:rsid w:val="00B97427"/>
  </w:style>
  <w:style w:type="table" w:customStyle="1" w:styleId="TableGrid1">
    <w:name w:val="Table Grid1"/>
    <w:basedOn w:val="TableNormal"/>
    <w:next w:val="TableGrid"/>
    <w:uiPriority w:val="59"/>
    <w:rsid w:val="00B97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577E"/>
  </w:style>
  <w:style w:type="character" w:styleId="CommentReference">
    <w:name w:val="annotation reference"/>
    <w:basedOn w:val="DefaultParagraphFont"/>
    <w:uiPriority w:val="99"/>
    <w:semiHidden/>
    <w:unhideWhenUsed/>
    <w:rsid w:val="0066474F"/>
    <w:rPr>
      <w:sz w:val="16"/>
      <w:szCs w:val="16"/>
    </w:rPr>
  </w:style>
  <w:style w:type="paragraph" w:styleId="CommentText">
    <w:name w:val="annotation text"/>
    <w:basedOn w:val="Normal"/>
    <w:link w:val="CommentTextChar"/>
    <w:uiPriority w:val="99"/>
    <w:semiHidden/>
    <w:unhideWhenUsed/>
    <w:rsid w:val="0066474F"/>
    <w:rPr>
      <w:sz w:val="20"/>
      <w:szCs w:val="20"/>
    </w:rPr>
  </w:style>
  <w:style w:type="character" w:customStyle="1" w:styleId="CommentTextChar">
    <w:name w:val="Comment Text Char"/>
    <w:basedOn w:val="DefaultParagraphFont"/>
    <w:link w:val="CommentText"/>
    <w:uiPriority w:val="99"/>
    <w:semiHidden/>
    <w:rsid w:val="0066474F"/>
    <w:rPr>
      <w:sz w:val="20"/>
      <w:szCs w:val="20"/>
    </w:rPr>
  </w:style>
  <w:style w:type="paragraph" w:styleId="CommentSubject">
    <w:name w:val="annotation subject"/>
    <w:basedOn w:val="CommentText"/>
    <w:next w:val="CommentText"/>
    <w:link w:val="CommentSubjectChar"/>
    <w:uiPriority w:val="99"/>
    <w:semiHidden/>
    <w:unhideWhenUsed/>
    <w:rsid w:val="0066474F"/>
    <w:rPr>
      <w:b/>
      <w:bCs/>
    </w:rPr>
  </w:style>
  <w:style w:type="character" w:customStyle="1" w:styleId="CommentSubjectChar">
    <w:name w:val="Comment Subject Char"/>
    <w:basedOn w:val="CommentTextChar"/>
    <w:link w:val="CommentSubject"/>
    <w:uiPriority w:val="99"/>
    <w:semiHidden/>
    <w:rsid w:val="0066474F"/>
    <w:rPr>
      <w:b/>
      <w:bCs/>
      <w:sz w:val="20"/>
      <w:szCs w:val="20"/>
    </w:rPr>
  </w:style>
  <w:style w:type="numbering" w:customStyle="1" w:styleId="NoList2">
    <w:name w:val="No List2"/>
    <w:next w:val="NoList"/>
    <w:uiPriority w:val="99"/>
    <w:semiHidden/>
    <w:unhideWhenUsed/>
    <w:rsid w:val="00914523"/>
  </w:style>
  <w:style w:type="numbering" w:customStyle="1" w:styleId="NoList11">
    <w:name w:val="No List11"/>
    <w:next w:val="NoList"/>
    <w:uiPriority w:val="99"/>
    <w:semiHidden/>
    <w:unhideWhenUsed/>
    <w:rsid w:val="00914523"/>
  </w:style>
  <w:style w:type="numbering" w:customStyle="1" w:styleId="NoList111">
    <w:name w:val="No List111"/>
    <w:next w:val="NoList"/>
    <w:uiPriority w:val="99"/>
    <w:semiHidden/>
    <w:unhideWhenUsed/>
    <w:rsid w:val="00914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710">
      <w:bodyDiv w:val="1"/>
      <w:marLeft w:val="0"/>
      <w:marRight w:val="0"/>
      <w:marTop w:val="0"/>
      <w:marBottom w:val="0"/>
      <w:divBdr>
        <w:top w:val="none" w:sz="0" w:space="0" w:color="auto"/>
        <w:left w:val="none" w:sz="0" w:space="0" w:color="auto"/>
        <w:bottom w:val="none" w:sz="0" w:space="0" w:color="auto"/>
        <w:right w:val="none" w:sz="0" w:space="0" w:color="auto"/>
      </w:divBdr>
    </w:div>
    <w:div w:id="78143975">
      <w:bodyDiv w:val="1"/>
      <w:marLeft w:val="0"/>
      <w:marRight w:val="0"/>
      <w:marTop w:val="0"/>
      <w:marBottom w:val="0"/>
      <w:divBdr>
        <w:top w:val="none" w:sz="0" w:space="0" w:color="auto"/>
        <w:left w:val="none" w:sz="0" w:space="0" w:color="auto"/>
        <w:bottom w:val="none" w:sz="0" w:space="0" w:color="auto"/>
        <w:right w:val="none" w:sz="0" w:space="0" w:color="auto"/>
      </w:divBdr>
    </w:div>
    <w:div w:id="196360465">
      <w:bodyDiv w:val="1"/>
      <w:marLeft w:val="0"/>
      <w:marRight w:val="0"/>
      <w:marTop w:val="0"/>
      <w:marBottom w:val="0"/>
      <w:divBdr>
        <w:top w:val="none" w:sz="0" w:space="0" w:color="auto"/>
        <w:left w:val="none" w:sz="0" w:space="0" w:color="auto"/>
        <w:bottom w:val="none" w:sz="0" w:space="0" w:color="auto"/>
        <w:right w:val="none" w:sz="0" w:space="0" w:color="auto"/>
      </w:divBdr>
    </w:div>
    <w:div w:id="433206757">
      <w:bodyDiv w:val="1"/>
      <w:marLeft w:val="0"/>
      <w:marRight w:val="0"/>
      <w:marTop w:val="0"/>
      <w:marBottom w:val="0"/>
      <w:divBdr>
        <w:top w:val="none" w:sz="0" w:space="0" w:color="auto"/>
        <w:left w:val="none" w:sz="0" w:space="0" w:color="auto"/>
        <w:bottom w:val="none" w:sz="0" w:space="0" w:color="auto"/>
        <w:right w:val="none" w:sz="0" w:space="0" w:color="auto"/>
      </w:divBdr>
    </w:div>
    <w:div w:id="498469206">
      <w:bodyDiv w:val="1"/>
      <w:marLeft w:val="0"/>
      <w:marRight w:val="0"/>
      <w:marTop w:val="0"/>
      <w:marBottom w:val="0"/>
      <w:divBdr>
        <w:top w:val="none" w:sz="0" w:space="0" w:color="auto"/>
        <w:left w:val="none" w:sz="0" w:space="0" w:color="auto"/>
        <w:bottom w:val="none" w:sz="0" w:space="0" w:color="auto"/>
        <w:right w:val="none" w:sz="0" w:space="0" w:color="auto"/>
      </w:divBdr>
    </w:div>
    <w:div w:id="564027603">
      <w:bodyDiv w:val="1"/>
      <w:marLeft w:val="0"/>
      <w:marRight w:val="0"/>
      <w:marTop w:val="0"/>
      <w:marBottom w:val="0"/>
      <w:divBdr>
        <w:top w:val="none" w:sz="0" w:space="0" w:color="auto"/>
        <w:left w:val="none" w:sz="0" w:space="0" w:color="auto"/>
        <w:bottom w:val="none" w:sz="0" w:space="0" w:color="auto"/>
        <w:right w:val="none" w:sz="0" w:space="0" w:color="auto"/>
      </w:divBdr>
    </w:div>
    <w:div w:id="754713368">
      <w:bodyDiv w:val="1"/>
      <w:marLeft w:val="0"/>
      <w:marRight w:val="0"/>
      <w:marTop w:val="0"/>
      <w:marBottom w:val="0"/>
      <w:divBdr>
        <w:top w:val="none" w:sz="0" w:space="0" w:color="auto"/>
        <w:left w:val="none" w:sz="0" w:space="0" w:color="auto"/>
        <w:bottom w:val="none" w:sz="0" w:space="0" w:color="auto"/>
        <w:right w:val="none" w:sz="0" w:space="0" w:color="auto"/>
      </w:divBdr>
    </w:div>
    <w:div w:id="1097749206">
      <w:bodyDiv w:val="1"/>
      <w:marLeft w:val="0"/>
      <w:marRight w:val="0"/>
      <w:marTop w:val="0"/>
      <w:marBottom w:val="0"/>
      <w:divBdr>
        <w:top w:val="none" w:sz="0" w:space="0" w:color="auto"/>
        <w:left w:val="none" w:sz="0" w:space="0" w:color="auto"/>
        <w:bottom w:val="none" w:sz="0" w:space="0" w:color="auto"/>
        <w:right w:val="none" w:sz="0" w:space="0" w:color="auto"/>
      </w:divBdr>
    </w:div>
    <w:div w:id="1119833355">
      <w:bodyDiv w:val="1"/>
      <w:marLeft w:val="0"/>
      <w:marRight w:val="0"/>
      <w:marTop w:val="0"/>
      <w:marBottom w:val="0"/>
      <w:divBdr>
        <w:top w:val="none" w:sz="0" w:space="0" w:color="auto"/>
        <w:left w:val="none" w:sz="0" w:space="0" w:color="auto"/>
        <w:bottom w:val="none" w:sz="0" w:space="0" w:color="auto"/>
        <w:right w:val="none" w:sz="0" w:space="0" w:color="auto"/>
      </w:divBdr>
    </w:div>
    <w:div w:id="1160853113">
      <w:bodyDiv w:val="1"/>
      <w:marLeft w:val="0"/>
      <w:marRight w:val="0"/>
      <w:marTop w:val="0"/>
      <w:marBottom w:val="0"/>
      <w:divBdr>
        <w:top w:val="none" w:sz="0" w:space="0" w:color="auto"/>
        <w:left w:val="none" w:sz="0" w:space="0" w:color="auto"/>
        <w:bottom w:val="none" w:sz="0" w:space="0" w:color="auto"/>
        <w:right w:val="none" w:sz="0" w:space="0" w:color="auto"/>
      </w:divBdr>
    </w:div>
    <w:div w:id="1170022207">
      <w:bodyDiv w:val="1"/>
      <w:marLeft w:val="0"/>
      <w:marRight w:val="0"/>
      <w:marTop w:val="0"/>
      <w:marBottom w:val="0"/>
      <w:divBdr>
        <w:top w:val="none" w:sz="0" w:space="0" w:color="auto"/>
        <w:left w:val="none" w:sz="0" w:space="0" w:color="auto"/>
        <w:bottom w:val="none" w:sz="0" w:space="0" w:color="auto"/>
        <w:right w:val="none" w:sz="0" w:space="0" w:color="auto"/>
      </w:divBdr>
    </w:div>
    <w:div w:id="1242370681">
      <w:bodyDiv w:val="1"/>
      <w:marLeft w:val="0"/>
      <w:marRight w:val="0"/>
      <w:marTop w:val="0"/>
      <w:marBottom w:val="0"/>
      <w:divBdr>
        <w:top w:val="none" w:sz="0" w:space="0" w:color="auto"/>
        <w:left w:val="none" w:sz="0" w:space="0" w:color="auto"/>
        <w:bottom w:val="none" w:sz="0" w:space="0" w:color="auto"/>
        <w:right w:val="none" w:sz="0" w:space="0" w:color="auto"/>
      </w:divBdr>
      <w:divsChild>
        <w:div w:id="779956793">
          <w:marLeft w:val="0"/>
          <w:marRight w:val="0"/>
          <w:marTop w:val="0"/>
          <w:marBottom w:val="0"/>
          <w:divBdr>
            <w:top w:val="none" w:sz="0" w:space="0" w:color="auto"/>
            <w:left w:val="none" w:sz="0" w:space="0" w:color="auto"/>
            <w:bottom w:val="none" w:sz="0" w:space="0" w:color="auto"/>
            <w:right w:val="none" w:sz="0" w:space="0" w:color="auto"/>
          </w:divBdr>
        </w:div>
        <w:div w:id="1317950532">
          <w:marLeft w:val="0"/>
          <w:marRight w:val="0"/>
          <w:marTop w:val="0"/>
          <w:marBottom w:val="0"/>
          <w:divBdr>
            <w:top w:val="none" w:sz="0" w:space="0" w:color="auto"/>
            <w:left w:val="none" w:sz="0" w:space="0" w:color="auto"/>
            <w:bottom w:val="none" w:sz="0" w:space="0" w:color="auto"/>
            <w:right w:val="none" w:sz="0" w:space="0" w:color="auto"/>
          </w:divBdr>
        </w:div>
      </w:divsChild>
    </w:div>
    <w:div w:id="1258637575">
      <w:bodyDiv w:val="1"/>
      <w:marLeft w:val="0"/>
      <w:marRight w:val="0"/>
      <w:marTop w:val="0"/>
      <w:marBottom w:val="0"/>
      <w:divBdr>
        <w:top w:val="none" w:sz="0" w:space="0" w:color="auto"/>
        <w:left w:val="none" w:sz="0" w:space="0" w:color="auto"/>
        <w:bottom w:val="none" w:sz="0" w:space="0" w:color="auto"/>
        <w:right w:val="none" w:sz="0" w:space="0" w:color="auto"/>
      </w:divBdr>
    </w:div>
    <w:div w:id="1374160683">
      <w:bodyDiv w:val="1"/>
      <w:marLeft w:val="0"/>
      <w:marRight w:val="0"/>
      <w:marTop w:val="0"/>
      <w:marBottom w:val="0"/>
      <w:divBdr>
        <w:top w:val="none" w:sz="0" w:space="0" w:color="auto"/>
        <w:left w:val="none" w:sz="0" w:space="0" w:color="auto"/>
        <w:bottom w:val="none" w:sz="0" w:space="0" w:color="auto"/>
        <w:right w:val="none" w:sz="0" w:space="0" w:color="auto"/>
      </w:divBdr>
    </w:div>
    <w:div w:id="1667318699">
      <w:bodyDiv w:val="1"/>
      <w:marLeft w:val="0"/>
      <w:marRight w:val="0"/>
      <w:marTop w:val="0"/>
      <w:marBottom w:val="0"/>
      <w:divBdr>
        <w:top w:val="none" w:sz="0" w:space="0" w:color="auto"/>
        <w:left w:val="none" w:sz="0" w:space="0" w:color="auto"/>
        <w:bottom w:val="none" w:sz="0" w:space="0" w:color="auto"/>
        <w:right w:val="none" w:sz="0" w:space="0" w:color="auto"/>
      </w:divBdr>
    </w:div>
    <w:div w:id="17164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3BB80-38F8-4250-832D-88A1C8DC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PINES Longoverdues:</vt:lpstr>
    </vt:vector>
  </TitlesOfParts>
  <Company>Microsoft</Company>
  <LinksUpToDate>false</LinksUpToDate>
  <CharactersWithSpaces>12577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PINES Longoverdues:</dc:title>
  <dc:subject>Software Requirements Specifications for Evergreen</dc:subject>
  <dc:creator>J. Elaine Hardy Chris Sharp and Dawn Dale</dc:creator>
  <cp:lastModifiedBy>Hardy, Elaine</cp:lastModifiedBy>
  <cp:revision>19</cp:revision>
  <cp:lastPrinted>2015-05-07T16:21:00Z</cp:lastPrinted>
  <dcterms:created xsi:type="dcterms:W3CDTF">2015-09-24T18:08:00Z</dcterms:created>
  <dcterms:modified xsi:type="dcterms:W3CDTF">2015-09-25T13:13:00Z</dcterms:modified>
</cp:coreProperties>
</file>